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25" w:rsidRDefault="00284325">
      <w:pPr>
        <w:pStyle w:val="BodyText"/>
        <w:spacing w:before="149"/>
        <w:ind w:left="430"/>
        <w:rPr>
          <w:sz w:val="20"/>
          <w:szCs w:val="20"/>
        </w:rPr>
      </w:pPr>
      <w:r>
        <w:rPr>
          <w:noProof/>
          <w:u w:val="single"/>
          <w:lang w:val="en-IN" w:eastAsia="en-IN"/>
        </w:rPr>
        <w:pict>
          <v:rect id="_x0000_s1042" style="position:absolute;left:0;text-align:left;margin-left:-2.25pt;margin-top:-.7pt;width:519pt;height:84pt;z-index:251658240" stroked="f">
            <v:textbox>
              <w:txbxContent>
                <w:p w:rsidR="00284325" w:rsidRPr="00284325" w:rsidRDefault="00284325" w:rsidP="00284325">
                  <w:pPr>
                    <w:pStyle w:val="Heading2"/>
                    <w:ind w:left="0"/>
                    <w:rPr>
                      <w:sz w:val="28"/>
                    </w:rPr>
                  </w:pPr>
                  <w:r w:rsidRPr="00284325">
                    <w:rPr>
                      <w:sz w:val="28"/>
                    </w:rPr>
                    <w:t>REVIEW ARTICLE</w:t>
                  </w:r>
                </w:p>
                <w:p w:rsidR="00284325" w:rsidRDefault="00284325" w:rsidP="00284325">
                  <w:pPr>
                    <w:pStyle w:val="BodyText"/>
                    <w:rPr>
                      <w:b/>
                      <w:sz w:val="21"/>
                    </w:rPr>
                  </w:pPr>
                </w:p>
                <w:p w:rsidR="00284325" w:rsidRPr="00284325" w:rsidRDefault="00284325" w:rsidP="00284325">
                  <w:pPr>
                    <w:pStyle w:val="BodyText"/>
                    <w:spacing w:line="242" w:lineRule="auto"/>
                    <w:ind w:right="528"/>
                    <w:rPr>
                      <w:b/>
                      <w:i/>
                      <w:color w:val="002060"/>
                      <w:sz w:val="32"/>
                      <w:szCs w:val="28"/>
                    </w:rPr>
                  </w:pPr>
                  <w:r w:rsidRPr="00284325">
                    <w:rPr>
                      <w:b/>
                      <w:i/>
                      <w:color w:val="002060"/>
                      <w:sz w:val="32"/>
                      <w:szCs w:val="28"/>
                    </w:rPr>
                    <w:t xml:space="preserve">Thumb </w:t>
                  </w:r>
                  <w:proofErr w:type="spellStart"/>
                  <w:proofErr w:type="gramStart"/>
                  <w:r w:rsidRPr="00284325">
                    <w:rPr>
                      <w:b/>
                      <w:i/>
                      <w:color w:val="002060"/>
                      <w:sz w:val="32"/>
                      <w:szCs w:val="28"/>
                    </w:rPr>
                    <w:t>Sucking‘child</w:t>
                  </w:r>
                  <w:proofErr w:type="spellEnd"/>
                  <w:proofErr w:type="gramEnd"/>
                  <w:r w:rsidRPr="00284325">
                    <w:rPr>
                      <w:b/>
                      <w:i/>
                      <w:color w:val="002060"/>
                      <w:sz w:val="32"/>
                      <w:szCs w:val="28"/>
                    </w:rPr>
                    <w:t xml:space="preserve"> hiding behind his thumb’- </w:t>
                  </w:r>
                  <w:proofErr w:type="spellStart"/>
                  <w:r w:rsidRPr="00284325">
                    <w:rPr>
                      <w:b/>
                      <w:i/>
                      <w:color w:val="002060"/>
                      <w:sz w:val="32"/>
                      <w:szCs w:val="28"/>
                    </w:rPr>
                    <w:t>Multirooted</w:t>
                  </w:r>
                  <w:proofErr w:type="spellEnd"/>
                  <w:r w:rsidRPr="00284325">
                    <w:rPr>
                      <w:b/>
                      <w:i/>
                      <w:color w:val="002060"/>
                      <w:sz w:val="32"/>
                      <w:szCs w:val="28"/>
                    </w:rPr>
                    <w:t xml:space="preserve"> approach and management- A Review</w:t>
                  </w:r>
                </w:p>
                <w:p w:rsidR="00284325" w:rsidRDefault="00284325" w:rsidP="00284325">
                  <w:pPr>
                    <w:pStyle w:val="BodyText"/>
                    <w:rPr>
                      <w:sz w:val="20"/>
                      <w:szCs w:val="20"/>
                    </w:rPr>
                  </w:pPr>
                  <w:proofErr w:type="spellStart"/>
                  <w:r w:rsidRPr="00924FC1">
                    <w:rPr>
                      <w:sz w:val="20"/>
                      <w:szCs w:val="20"/>
                    </w:rPr>
                    <w:t>Chaitra</w:t>
                  </w:r>
                  <w:proofErr w:type="spellEnd"/>
                  <w:r w:rsidRPr="00924FC1">
                    <w:rPr>
                      <w:sz w:val="20"/>
                      <w:szCs w:val="20"/>
                    </w:rPr>
                    <w:t xml:space="preserve"> T.R</w:t>
                  </w:r>
                  <w:r w:rsidRPr="00924FC1">
                    <w:rPr>
                      <w:sz w:val="20"/>
                      <w:szCs w:val="20"/>
                      <w:vertAlign w:val="superscript"/>
                    </w:rPr>
                    <w:t>1</w:t>
                  </w:r>
                  <w:r w:rsidRPr="00924FC1">
                    <w:rPr>
                      <w:sz w:val="20"/>
                      <w:szCs w:val="20"/>
                    </w:rPr>
                    <w:t xml:space="preserve">, </w:t>
                  </w:r>
                  <w:proofErr w:type="spellStart"/>
                  <w:r w:rsidRPr="00924FC1">
                    <w:rPr>
                      <w:sz w:val="20"/>
                      <w:szCs w:val="20"/>
                    </w:rPr>
                    <w:t>Pratibha</w:t>
                  </w:r>
                  <w:proofErr w:type="spellEnd"/>
                  <w:r w:rsidRPr="00924FC1">
                    <w:rPr>
                      <w:sz w:val="20"/>
                      <w:szCs w:val="20"/>
                    </w:rPr>
                    <w:t xml:space="preserve"> Krishnan</w:t>
                  </w:r>
                  <w:r w:rsidRPr="00924FC1">
                    <w:rPr>
                      <w:sz w:val="20"/>
                      <w:szCs w:val="20"/>
                      <w:vertAlign w:val="superscript"/>
                    </w:rPr>
                    <w:t>2*</w:t>
                  </w:r>
                  <w:r w:rsidRPr="00924FC1">
                    <w:rPr>
                      <w:sz w:val="20"/>
                      <w:szCs w:val="20"/>
                    </w:rPr>
                    <w:t>, Bushra</w:t>
                  </w:r>
                  <w:r w:rsidRPr="00924FC1">
                    <w:rPr>
                      <w:sz w:val="20"/>
                      <w:szCs w:val="20"/>
                      <w:vertAlign w:val="superscript"/>
                    </w:rPr>
                    <w:t>2</w:t>
                  </w:r>
                  <w:r w:rsidRPr="00924FC1">
                    <w:rPr>
                      <w:sz w:val="20"/>
                      <w:szCs w:val="20"/>
                    </w:rPr>
                    <w:t xml:space="preserve">, </w:t>
                  </w:r>
                  <w:proofErr w:type="spellStart"/>
                  <w:r w:rsidRPr="00924FC1">
                    <w:rPr>
                      <w:sz w:val="20"/>
                      <w:szCs w:val="20"/>
                    </w:rPr>
                    <w:t>Rishita</w:t>
                  </w:r>
                  <w:proofErr w:type="spellEnd"/>
                  <w:r w:rsidRPr="00924FC1">
                    <w:rPr>
                      <w:sz w:val="20"/>
                      <w:szCs w:val="20"/>
                    </w:rPr>
                    <w:t xml:space="preserve"> Hari</w:t>
                  </w:r>
                  <w:r w:rsidRPr="00924FC1">
                    <w:rPr>
                      <w:sz w:val="20"/>
                      <w:szCs w:val="20"/>
                      <w:vertAlign w:val="superscript"/>
                    </w:rPr>
                    <w:t>2</w:t>
                  </w:r>
                </w:p>
                <w:p w:rsidR="00284325" w:rsidRDefault="00284325"/>
              </w:txbxContent>
            </v:textbox>
          </v:rect>
        </w:pict>
      </w:r>
    </w:p>
    <w:p w:rsidR="00284325" w:rsidRDefault="00284325">
      <w:pPr>
        <w:pStyle w:val="BodyText"/>
        <w:spacing w:before="149"/>
        <w:ind w:left="430"/>
        <w:rPr>
          <w:sz w:val="20"/>
          <w:szCs w:val="20"/>
        </w:rPr>
      </w:pPr>
    </w:p>
    <w:p w:rsidR="00284325" w:rsidRDefault="00284325">
      <w:pPr>
        <w:pStyle w:val="BodyText"/>
        <w:spacing w:before="149"/>
        <w:ind w:left="430"/>
        <w:rPr>
          <w:sz w:val="20"/>
          <w:szCs w:val="20"/>
        </w:rPr>
      </w:pPr>
    </w:p>
    <w:p w:rsidR="00284325" w:rsidRDefault="00284325">
      <w:pPr>
        <w:pStyle w:val="BodyText"/>
        <w:spacing w:before="149"/>
        <w:ind w:left="430"/>
        <w:rPr>
          <w:sz w:val="20"/>
          <w:szCs w:val="20"/>
        </w:rPr>
      </w:pPr>
    </w:p>
    <w:p w:rsidR="00284325" w:rsidRDefault="00284325">
      <w:pPr>
        <w:pStyle w:val="BodyText"/>
        <w:spacing w:before="149"/>
        <w:ind w:left="430"/>
        <w:rPr>
          <w:sz w:val="20"/>
          <w:szCs w:val="20"/>
        </w:rPr>
      </w:pPr>
      <w:r>
        <w:rPr>
          <w:noProof/>
          <w:sz w:val="20"/>
          <w:szCs w:val="20"/>
          <w:lang w:val="en-IN" w:eastAsia="en-IN"/>
        </w:rPr>
        <w:pict>
          <v:rect id="_x0000_s1043" style="position:absolute;left:0;text-align:left;margin-left:-2.25pt;margin-top:13.5pt;width:519pt;height:140.25pt;z-index:251659264">
            <v:textbox>
              <w:txbxContent>
                <w:p w:rsidR="00284325" w:rsidRDefault="00284325" w:rsidP="00284325">
                  <w:pPr>
                    <w:spacing w:before="73"/>
                    <w:rPr>
                      <w:b/>
                      <w:sz w:val="24"/>
                    </w:rPr>
                  </w:pPr>
                  <w:r>
                    <w:rPr>
                      <w:b/>
                      <w:sz w:val="24"/>
                    </w:rPr>
                    <w:t>Abstract</w:t>
                  </w:r>
                </w:p>
                <w:p w:rsidR="00284325" w:rsidRPr="00284325" w:rsidRDefault="00284325" w:rsidP="00284325">
                  <w:pPr>
                    <w:pStyle w:val="BodyText"/>
                    <w:spacing w:before="180" w:line="259" w:lineRule="auto"/>
                    <w:ind w:right="223"/>
                    <w:jc w:val="both"/>
                    <w:rPr>
                      <w:i/>
                      <w:color w:val="0070C0"/>
                      <w:sz w:val="20"/>
                      <w:szCs w:val="20"/>
                    </w:rPr>
                  </w:pPr>
                  <w:r w:rsidRPr="00284325">
                    <w:rPr>
                      <w:i/>
                      <w:color w:val="0070C0"/>
                      <w:sz w:val="20"/>
                      <w:szCs w:val="20"/>
                    </w:rPr>
                    <w:t xml:space="preserve">Infants tend to have a habit </w:t>
                  </w:r>
                  <w:r w:rsidRPr="00284325">
                    <w:rPr>
                      <w:i/>
                      <w:color w:val="0070C0"/>
                      <w:spacing w:val="-3"/>
                      <w:sz w:val="20"/>
                      <w:szCs w:val="20"/>
                    </w:rPr>
                    <w:t xml:space="preserve">of </w:t>
                  </w:r>
                  <w:r w:rsidRPr="00284325">
                    <w:rPr>
                      <w:i/>
                      <w:color w:val="0070C0"/>
                      <w:sz w:val="20"/>
                      <w:szCs w:val="20"/>
                    </w:rPr>
                    <w:t>thumb sucking which is considered normal till a particular age. After</w:t>
                  </w:r>
                  <w:r w:rsidRPr="00284325">
                    <w:rPr>
                      <w:i/>
                      <w:color w:val="0070C0"/>
                      <w:spacing w:val="-4"/>
                      <w:sz w:val="20"/>
                      <w:szCs w:val="20"/>
                    </w:rPr>
                    <w:t xml:space="preserve"> </w:t>
                  </w:r>
                  <w:r w:rsidRPr="00284325">
                    <w:rPr>
                      <w:i/>
                      <w:color w:val="0070C0"/>
                      <w:sz w:val="20"/>
                      <w:szCs w:val="20"/>
                    </w:rPr>
                    <w:t>the</w:t>
                  </w:r>
                  <w:r w:rsidRPr="00284325">
                    <w:rPr>
                      <w:i/>
                      <w:color w:val="0070C0"/>
                      <w:spacing w:val="-10"/>
                      <w:sz w:val="20"/>
                      <w:szCs w:val="20"/>
                    </w:rPr>
                    <w:t xml:space="preserve"> </w:t>
                  </w:r>
                  <w:r w:rsidRPr="00284325">
                    <w:rPr>
                      <w:i/>
                      <w:color w:val="0070C0"/>
                      <w:sz w:val="20"/>
                      <w:szCs w:val="20"/>
                    </w:rPr>
                    <w:t>age</w:t>
                  </w:r>
                  <w:r w:rsidRPr="00284325">
                    <w:rPr>
                      <w:i/>
                      <w:color w:val="0070C0"/>
                      <w:spacing w:val="-6"/>
                      <w:sz w:val="20"/>
                      <w:szCs w:val="20"/>
                    </w:rPr>
                    <w:t xml:space="preserve"> </w:t>
                  </w:r>
                  <w:r w:rsidRPr="00284325">
                    <w:rPr>
                      <w:i/>
                      <w:color w:val="0070C0"/>
                      <w:sz w:val="20"/>
                      <w:szCs w:val="20"/>
                    </w:rPr>
                    <w:t>of</w:t>
                  </w:r>
                  <w:r w:rsidRPr="00284325">
                    <w:rPr>
                      <w:i/>
                      <w:color w:val="0070C0"/>
                      <w:spacing w:val="-7"/>
                      <w:sz w:val="20"/>
                      <w:szCs w:val="20"/>
                    </w:rPr>
                    <w:t xml:space="preserve"> </w:t>
                  </w:r>
                  <w:r w:rsidRPr="00284325">
                    <w:rPr>
                      <w:i/>
                      <w:color w:val="0070C0"/>
                      <w:sz w:val="20"/>
                      <w:szCs w:val="20"/>
                    </w:rPr>
                    <w:t>4</w:t>
                  </w:r>
                  <w:r w:rsidRPr="00284325">
                    <w:rPr>
                      <w:i/>
                      <w:color w:val="0070C0"/>
                      <w:spacing w:val="-5"/>
                      <w:sz w:val="20"/>
                      <w:szCs w:val="20"/>
                    </w:rPr>
                    <w:t xml:space="preserve"> </w:t>
                  </w:r>
                  <w:r w:rsidRPr="00284325">
                    <w:rPr>
                      <w:i/>
                      <w:color w:val="0070C0"/>
                      <w:sz w:val="20"/>
                      <w:szCs w:val="20"/>
                    </w:rPr>
                    <w:t>years,</w:t>
                  </w:r>
                  <w:r w:rsidRPr="00284325">
                    <w:rPr>
                      <w:i/>
                      <w:color w:val="0070C0"/>
                      <w:spacing w:val="-7"/>
                      <w:sz w:val="20"/>
                      <w:szCs w:val="20"/>
                    </w:rPr>
                    <w:t xml:space="preserve"> </w:t>
                  </w:r>
                  <w:r w:rsidRPr="00284325">
                    <w:rPr>
                      <w:i/>
                      <w:color w:val="0070C0"/>
                      <w:sz w:val="20"/>
                      <w:szCs w:val="20"/>
                    </w:rPr>
                    <w:t>it</w:t>
                  </w:r>
                  <w:r w:rsidRPr="00284325">
                    <w:rPr>
                      <w:i/>
                      <w:color w:val="0070C0"/>
                      <w:spacing w:val="-8"/>
                      <w:sz w:val="20"/>
                      <w:szCs w:val="20"/>
                    </w:rPr>
                    <w:t xml:space="preserve"> </w:t>
                  </w:r>
                  <w:r w:rsidRPr="00284325">
                    <w:rPr>
                      <w:i/>
                      <w:color w:val="0070C0"/>
                      <w:sz w:val="20"/>
                      <w:szCs w:val="20"/>
                    </w:rPr>
                    <w:t>is</w:t>
                  </w:r>
                  <w:r w:rsidRPr="00284325">
                    <w:rPr>
                      <w:i/>
                      <w:color w:val="0070C0"/>
                      <w:spacing w:val="-4"/>
                      <w:sz w:val="20"/>
                      <w:szCs w:val="20"/>
                    </w:rPr>
                    <w:t xml:space="preserve"> </w:t>
                  </w:r>
                  <w:r w:rsidRPr="00284325">
                    <w:rPr>
                      <w:i/>
                      <w:color w:val="0070C0"/>
                      <w:sz w:val="20"/>
                      <w:szCs w:val="20"/>
                    </w:rPr>
                    <w:t>believed</w:t>
                  </w:r>
                  <w:r w:rsidRPr="00284325">
                    <w:rPr>
                      <w:i/>
                      <w:color w:val="0070C0"/>
                      <w:spacing w:val="-5"/>
                      <w:sz w:val="20"/>
                      <w:szCs w:val="20"/>
                    </w:rPr>
                    <w:t xml:space="preserve"> </w:t>
                  </w:r>
                  <w:r w:rsidRPr="00284325">
                    <w:rPr>
                      <w:i/>
                      <w:color w:val="0070C0"/>
                      <w:sz w:val="20"/>
                      <w:szCs w:val="20"/>
                    </w:rPr>
                    <w:t>to</w:t>
                  </w:r>
                  <w:r w:rsidRPr="00284325">
                    <w:rPr>
                      <w:i/>
                      <w:color w:val="0070C0"/>
                      <w:spacing w:val="-8"/>
                      <w:sz w:val="20"/>
                      <w:szCs w:val="20"/>
                    </w:rPr>
                    <w:t xml:space="preserve"> </w:t>
                  </w:r>
                  <w:r w:rsidRPr="00284325">
                    <w:rPr>
                      <w:i/>
                      <w:color w:val="0070C0"/>
                      <w:sz w:val="20"/>
                      <w:szCs w:val="20"/>
                    </w:rPr>
                    <w:t>cause</w:t>
                  </w:r>
                  <w:r w:rsidRPr="00284325">
                    <w:rPr>
                      <w:i/>
                      <w:color w:val="0070C0"/>
                      <w:spacing w:val="-11"/>
                      <w:sz w:val="20"/>
                      <w:szCs w:val="20"/>
                    </w:rPr>
                    <w:t xml:space="preserve"> </w:t>
                  </w:r>
                  <w:r w:rsidRPr="00284325">
                    <w:rPr>
                      <w:i/>
                      <w:color w:val="0070C0"/>
                      <w:sz w:val="20"/>
                      <w:szCs w:val="20"/>
                    </w:rPr>
                    <w:t>malocclusion</w:t>
                  </w:r>
                  <w:r w:rsidRPr="00284325">
                    <w:rPr>
                      <w:i/>
                      <w:color w:val="0070C0"/>
                      <w:spacing w:val="-4"/>
                      <w:sz w:val="20"/>
                      <w:szCs w:val="20"/>
                    </w:rPr>
                    <w:t xml:space="preserve"> </w:t>
                  </w:r>
                  <w:r w:rsidRPr="00284325">
                    <w:rPr>
                      <w:i/>
                      <w:color w:val="0070C0"/>
                      <w:sz w:val="20"/>
                      <w:szCs w:val="20"/>
                    </w:rPr>
                    <w:t>in</w:t>
                  </w:r>
                  <w:r w:rsidRPr="00284325">
                    <w:rPr>
                      <w:i/>
                      <w:color w:val="0070C0"/>
                      <w:spacing w:val="-3"/>
                      <w:sz w:val="20"/>
                      <w:szCs w:val="20"/>
                    </w:rPr>
                    <w:t xml:space="preserve"> </w:t>
                  </w:r>
                  <w:r w:rsidRPr="00284325">
                    <w:rPr>
                      <w:i/>
                      <w:color w:val="0070C0"/>
                      <w:sz w:val="20"/>
                      <w:szCs w:val="20"/>
                    </w:rPr>
                    <w:t>children. Intensity,</w:t>
                  </w:r>
                  <w:r w:rsidRPr="00284325">
                    <w:rPr>
                      <w:i/>
                      <w:color w:val="0070C0"/>
                      <w:spacing w:val="-7"/>
                      <w:sz w:val="20"/>
                      <w:szCs w:val="20"/>
                    </w:rPr>
                    <w:t xml:space="preserve"> </w:t>
                  </w:r>
                  <w:r w:rsidRPr="00284325">
                    <w:rPr>
                      <w:i/>
                      <w:color w:val="0070C0"/>
                      <w:sz w:val="20"/>
                      <w:szCs w:val="20"/>
                    </w:rPr>
                    <w:t>frequency and</w:t>
                  </w:r>
                  <w:r w:rsidRPr="00284325">
                    <w:rPr>
                      <w:i/>
                      <w:color w:val="0070C0"/>
                      <w:spacing w:val="-5"/>
                      <w:sz w:val="20"/>
                      <w:szCs w:val="20"/>
                    </w:rPr>
                    <w:t xml:space="preserve"> </w:t>
                  </w:r>
                  <w:r w:rsidRPr="00284325">
                    <w:rPr>
                      <w:i/>
                      <w:color w:val="0070C0"/>
                      <w:sz w:val="20"/>
                      <w:szCs w:val="20"/>
                    </w:rPr>
                    <w:t>duration</w:t>
                  </w:r>
                  <w:r w:rsidRPr="00284325">
                    <w:rPr>
                      <w:i/>
                      <w:color w:val="0070C0"/>
                      <w:spacing w:val="-9"/>
                      <w:sz w:val="20"/>
                      <w:szCs w:val="20"/>
                    </w:rPr>
                    <w:t xml:space="preserve"> </w:t>
                  </w:r>
                  <w:r w:rsidRPr="00284325">
                    <w:rPr>
                      <w:i/>
                      <w:color w:val="0070C0"/>
                      <w:sz w:val="20"/>
                      <w:szCs w:val="20"/>
                    </w:rPr>
                    <w:t>are</w:t>
                  </w:r>
                  <w:r w:rsidRPr="00284325">
                    <w:rPr>
                      <w:i/>
                      <w:color w:val="0070C0"/>
                      <w:spacing w:val="-11"/>
                      <w:sz w:val="20"/>
                      <w:szCs w:val="20"/>
                    </w:rPr>
                    <w:t xml:space="preserve"> </w:t>
                  </w:r>
                  <w:r w:rsidRPr="00284325">
                    <w:rPr>
                      <w:i/>
                      <w:color w:val="0070C0"/>
                      <w:sz w:val="20"/>
                      <w:szCs w:val="20"/>
                    </w:rPr>
                    <w:t>most</w:t>
                  </w:r>
                  <w:r w:rsidRPr="00284325">
                    <w:rPr>
                      <w:i/>
                      <w:color w:val="0070C0"/>
                      <w:spacing w:val="-3"/>
                      <w:sz w:val="20"/>
                      <w:szCs w:val="20"/>
                    </w:rPr>
                    <w:t xml:space="preserve"> </w:t>
                  </w:r>
                  <w:r w:rsidRPr="00284325">
                    <w:rPr>
                      <w:i/>
                      <w:color w:val="0070C0"/>
                      <w:sz w:val="20"/>
                      <w:szCs w:val="20"/>
                    </w:rPr>
                    <w:t>important</w:t>
                  </w:r>
                  <w:r w:rsidRPr="00284325">
                    <w:rPr>
                      <w:i/>
                      <w:color w:val="0070C0"/>
                      <w:spacing w:val="-10"/>
                      <w:sz w:val="20"/>
                      <w:szCs w:val="20"/>
                    </w:rPr>
                    <w:t xml:space="preserve"> </w:t>
                  </w:r>
                  <w:r w:rsidRPr="00284325">
                    <w:rPr>
                      <w:i/>
                      <w:color w:val="0070C0"/>
                      <w:sz w:val="20"/>
                      <w:szCs w:val="20"/>
                    </w:rPr>
                    <w:t>factors</w:t>
                  </w:r>
                  <w:r w:rsidRPr="00284325">
                    <w:rPr>
                      <w:i/>
                      <w:color w:val="0070C0"/>
                      <w:spacing w:val="-6"/>
                      <w:sz w:val="20"/>
                      <w:szCs w:val="20"/>
                    </w:rPr>
                    <w:t xml:space="preserve"> </w:t>
                  </w:r>
                  <w:r w:rsidRPr="00284325">
                    <w:rPr>
                      <w:i/>
                      <w:color w:val="0070C0"/>
                      <w:sz w:val="20"/>
                      <w:szCs w:val="20"/>
                    </w:rPr>
                    <w:t>that</w:t>
                  </w:r>
                  <w:r w:rsidRPr="00284325">
                    <w:rPr>
                      <w:i/>
                      <w:color w:val="0070C0"/>
                      <w:spacing w:val="-10"/>
                      <w:sz w:val="20"/>
                      <w:szCs w:val="20"/>
                    </w:rPr>
                    <w:t xml:space="preserve"> </w:t>
                  </w:r>
                  <w:r w:rsidRPr="00284325">
                    <w:rPr>
                      <w:i/>
                      <w:color w:val="0070C0"/>
                      <w:sz w:val="20"/>
                      <w:szCs w:val="20"/>
                    </w:rPr>
                    <w:t>determine</w:t>
                  </w:r>
                  <w:r w:rsidRPr="00284325">
                    <w:rPr>
                      <w:i/>
                      <w:color w:val="0070C0"/>
                      <w:spacing w:val="-4"/>
                      <w:sz w:val="20"/>
                      <w:szCs w:val="20"/>
                    </w:rPr>
                    <w:t xml:space="preserve"> </w:t>
                  </w:r>
                  <w:r w:rsidRPr="00284325">
                    <w:rPr>
                      <w:i/>
                      <w:color w:val="0070C0"/>
                      <w:sz w:val="20"/>
                      <w:szCs w:val="20"/>
                    </w:rPr>
                    <w:t>the</w:t>
                  </w:r>
                  <w:r w:rsidRPr="00284325">
                    <w:rPr>
                      <w:i/>
                      <w:color w:val="0070C0"/>
                      <w:spacing w:val="-9"/>
                      <w:sz w:val="20"/>
                      <w:szCs w:val="20"/>
                    </w:rPr>
                    <w:t xml:space="preserve"> </w:t>
                  </w:r>
                  <w:r w:rsidRPr="00284325">
                    <w:rPr>
                      <w:i/>
                      <w:color w:val="0070C0"/>
                      <w:sz w:val="20"/>
                      <w:szCs w:val="20"/>
                    </w:rPr>
                    <w:t>magnitude</w:t>
                  </w:r>
                  <w:r w:rsidRPr="00284325">
                    <w:rPr>
                      <w:i/>
                      <w:color w:val="0070C0"/>
                      <w:spacing w:val="-5"/>
                      <w:sz w:val="20"/>
                      <w:szCs w:val="20"/>
                    </w:rPr>
                    <w:t xml:space="preserve"> </w:t>
                  </w:r>
                  <w:r w:rsidRPr="00284325">
                    <w:rPr>
                      <w:i/>
                      <w:color w:val="0070C0"/>
                      <w:spacing w:val="-3"/>
                      <w:sz w:val="20"/>
                      <w:szCs w:val="20"/>
                    </w:rPr>
                    <w:t xml:space="preserve">of </w:t>
                  </w:r>
                  <w:r w:rsidRPr="00284325">
                    <w:rPr>
                      <w:i/>
                      <w:color w:val="0070C0"/>
                      <w:sz w:val="20"/>
                      <w:szCs w:val="20"/>
                    </w:rPr>
                    <w:t>effect</w:t>
                  </w:r>
                  <w:r w:rsidRPr="00284325">
                    <w:rPr>
                      <w:i/>
                      <w:color w:val="0070C0"/>
                      <w:spacing w:val="-3"/>
                      <w:sz w:val="20"/>
                      <w:szCs w:val="20"/>
                    </w:rPr>
                    <w:t xml:space="preserve"> of</w:t>
                  </w:r>
                  <w:r w:rsidRPr="00284325">
                    <w:rPr>
                      <w:i/>
                      <w:color w:val="0070C0"/>
                      <w:spacing w:val="-8"/>
                      <w:sz w:val="20"/>
                      <w:szCs w:val="20"/>
                    </w:rPr>
                    <w:t xml:space="preserve"> </w:t>
                  </w:r>
                  <w:r w:rsidRPr="00284325">
                    <w:rPr>
                      <w:i/>
                      <w:color w:val="0070C0"/>
                      <w:sz w:val="20"/>
                      <w:szCs w:val="20"/>
                    </w:rPr>
                    <w:t>thumb</w:t>
                  </w:r>
                  <w:r w:rsidRPr="00284325">
                    <w:rPr>
                      <w:i/>
                      <w:color w:val="0070C0"/>
                      <w:spacing w:val="-4"/>
                      <w:sz w:val="20"/>
                      <w:szCs w:val="20"/>
                    </w:rPr>
                    <w:t xml:space="preserve"> </w:t>
                  </w:r>
                  <w:r w:rsidRPr="00284325">
                    <w:rPr>
                      <w:i/>
                      <w:color w:val="0070C0"/>
                      <w:sz w:val="20"/>
                      <w:szCs w:val="20"/>
                    </w:rPr>
                    <w:t>sucking on the oral structures. There are various theories supporting the habit. To intercept</w:t>
                  </w:r>
                  <w:r w:rsidRPr="00284325">
                    <w:rPr>
                      <w:i/>
                      <w:color w:val="0070C0"/>
                      <w:spacing w:val="58"/>
                      <w:sz w:val="20"/>
                      <w:szCs w:val="20"/>
                    </w:rPr>
                    <w:t xml:space="preserve"> </w:t>
                  </w:r>
                  <w:r w:rsidRPr="00284325">
                    <w:rPr>
                      <w:i/>
                      <w:color w:val="0070C0"/>
                      <w:sz w:val="20"/>
                      <w:szCs w:val="20"/>
                    </w:rPr>
                    <w:t>the habit</w:t>
                  </w:r>
                  <w:proofErr w:type="gramStart"/>
                  <w:r w:rsidRPr="00284325">
                    <w:rPr>
                      <w:i/>
                      <w:color w:val="0070C0"/>
                      <w:sz w:val="20"/>
                      <w:szCs w:val="20"/>
                    </w:rPr>
                    <w:t>,  multiple</w:t>
                  </w:r>
                  <w:proofErr w:type="gramEnd"/>
                  <w:r w:rsidRPr="00284325">
                    <w:rPr>
                      <w:i/>
                      <w:color w:val="0070C0"/>
                      <w:sz w:val="20"/>
                      <w:szCs w:val="20"/>
                    </w:rPr>
                    <w:t xml:space="preserve"> approaches are considered in respect to the </w:t>
                  </w:r>
                  <w:proofErr w:type="spellStart"/>
                  <w:r w:rsidRPr="00284325">
                    <w:rPr>
                      <w:i/>
                      <w:color w:val="0070C0"/>
                      <w:sz w:val="20"/>
                      <w:szCs w:val="20"/>
                    </w:rPr>
                    <w:t>preventive,psychological</w:t>
                  </w:r>
                  <w:proofErr w:type="spellEnd"/>
                  <w:r w:rsidRPr="00284325">
                    <w:rPr>
                      <w:i/>
                      <w:color w:val="0070C0"/>
                      <w:sz w:val="20"/>
                      <w:szCs w:val="20"/>
                    </w:rPr>
                    <w:t>, chemical and mechanical aspect. The purpose of this article is to review through the cause, psychological aspect, types, and treatment methods with different appliances in managing the habit.</w:t>
                  </w:r>
                </w:p>
                <w:p w:rsidR="00284325" w:rsidRPr="00924FC1" w:rsidRDefault="00284325" w:rsidP="00284325">
                  <w:pPr>
                    <w:spacing w:before="158"/>
                    <w:rPr>
                      <w:b/>
                      <w:sz w:val="20"/>
                      <w:szCs w:val="20"/>
                    </w:rPr>
                  </w:pPr>
                  <w:r w:rsidRPr="00924FC1">
                    <w:rPr>
                      <w:b/>
                      <w:sz w:val="20"/>
                      <w:szCs w:val="20"/>
                    </w:rPr>
                    <w:t>Keywords</w:t>
                  </w:r>
                  <w:r>
                    <w:rPr>
                      <w:b/>
                      <w:sz w:val="24"/>
                    </w:rPr>
                    <w:t xml:space="preserve">: </w:t>
                  </w:r>
                  <w:r w:rsidRPr="00924FC1">
                    <w:rPr>
                      <w:b/>
                      <w:sz w:val="20"/>
                      <w:szCs w:val="20"/>
                    </w:rPr>
                    <w:t>Digit sucking, Thumb sucking, Malocclusion, Palatal crib, Thumb guard</w:t>
                  </w:r>
                </w:p>
                <w:p w:rsidR="00284325" w:rsidRDefault="00284325"/>
              </w:txbxContent>
            </v:textbox>
          </v:rect>
        </w:pict>
      </w:r>
    </w:p>
    <w:p w:rsidR="00284325" w:rsidRDefault="00284325">
      <w:pPr>
        <w:pStyle w:val="BodyText"/>
        <w:spacing w:before="149"/>
        <w:ind w:left="430"/>
        <w:rPr>
          <w:sz w:val="20"/>
          <w:szCs w:val="20"/>
        </w:rPr>
      </w:pPr>
    </w:p>
    <w:p w:rsidR="00284325" w:rsidRDefault="00284325">
      <w:pPr>
        <w:pStyle w:val="BodyText"/>
        <w:spacing w:before="149"/>
        <w:ind w:left="430"/>
        <w:rPr>
          <w:sz w:val="20"/>
          <w:szCs w:val="20"/>
        </w:rPr>
      </w:pPr>
    </w:p>
    <w:p w:rsidR="00284325" w:rsidRDefault="00284325">
      <w:pPr>
        <w:pStyle w:val="BodyText"/>
        <w:spacing w:before="149"/>
        <w:ind w:left="430"/>
        <w:rPr>
          <w:sz w:val="20"/>
          <w:szCs w:val="20"/>
        </w:rPr>
      </w:pPr>
    </w:p>
    <w:p w:rsidR="00924FC1" w:rsidRDefault="00924FC1">
      <w:pPr>
        <w:pStyle w:val="BodyText"/>
        <w:spacing w:before="149"/>
        <w:ind w:left="430"/>
        <w:rPr>
          <w:sz w:val="20"/>
          <w:szCs w:val="20"/>
        </w:rPr>
      </w:pPr>
    </w:p>
    <w:p w:rsidR="00284325" w:rsidRDefault="00284325">
      <w:pPr>
        <w:pStyle w:val="BodyText"/>
        <w:spacing w:before="149"/>
        <w:ind w:left="430"/>
        <w:rPr>
          <w:sz w:val="20"/>
          <w:szCs w:val="20"/>
        </w:rPr>
      </w:pPr>
    </w:p>
    <w:p w:rsidR="00284325" w:rsidRDefault="00284325">
      <w:pPr>
        <w:pStyle w:val="BodyText"/>
        <w:spacing w:before="149"/>
        <w:ind w:left="430"/>
        <w:rPr>
          <w:sz w:val="20"/>
          <w:szCs w:val="20"/>
        </w:rPr>
      </w:pPr>
    </w:p>
    <w:p w:rsidR="00284325" w:rsidRDefault="00284325">
      <w:pPr>
        <w:pStyle w:val="BodyText"/>
        <w:spacing w:before="149"/>
        <w:ind w:left="430"/>
        <w:rPr>
          <w:sz w:val="20"/>
          <w:szCs w:val="20"/>
        </w:rPr>
      </w:pPr>
    </w:p>
    <w:p w:rsidR="00284325" w:rsidRDefault="00284325">
      <w:pPr>
        <w:pStyle w:val="BodyText"/>
        <w:spacing w:before="149"/>
        <w:ind w:left="430"/>
        <w:rPr>
          <w:sz w:val="20"/>
          <w:szCs w:val="20"/>
        </w:rPr>
      </w:pPr>
    </w:p>
    <w:p w:rsidR="00D5239B" w:rsidRDefault="00081107" w:rsidP="00284325">
      <w:pPr>
        <w:pStyle w:val="Heading2"/>
        <w:spacing w:before="86"/>
        <w:ind w:left="0"/>
        <w:sectPr w:rsidR="00D5239B" w:rsidSect="00B5249B">
          <w:headerReference w:type="default" r:id="rId9"/>
          <w:footerReference w:type="default" r:id="rId10"/>
          <w:pgSz w:w="11910" w:h="16840"/>
          <w:pgMar w:top="1440" w:right="720" w:bottom="1440" w:left="720" w:header="720" w:footer="720" w:gutter="0"/>
          <w:pgNumType w:start="19"/>
          <w:cols w:space="720"/>
        </w:sectPr>
      </w:pPr>
      <w:r>
        <w:t>INTRODUCTION</w:t>
      </w:r>
    </w:p>
    <w:p w:rsidR="00D5239B" w:rsidRDefault="00081107" w:rsidP="00284325">
      <w:pPr>
        <w:pStyle w:val="BodyText"/>
        <w:ind w:right="38"/>
        <w:jc w:val="both"/>
        <w:rPr>
          <w:sz w:val="20"/>
          <w:szCs w:val="20"/>
        </w:rPr>
      </w:pPr>
      <w:r w:rsidRPr="00924FC1">
        <w:rPr>
          <w:sz w:val="20"/>
          <w:szCs w:val="20"/>
        </w:rPr>
        <w:lastRenderedPageBreak/>
        <w:t>Sucking is the earliest and easiest coordinated muscular activity for a baby.</w:t>
      </w:r>
      <w:r w:rsidRPr="00924FC1">
        <w:rPr>
          <w:sz w:val="20"/>
          <w:szCs w:val="20"/>
          <w:vertAlign w:val="superscript"/>
        </w:rPr>
        <w:t>1</w:t>
      </w:r>
      <w:r w:rsidRPr="00924FC1">
        <w:rPr>
          <w:sz w:val="20"/>
          <w:szCs w:val="20"/>
        </w:rPr>
        <w:t xml:space="preserve"> </w:t>
      </w:r>
      <w:proofErr w:type="gramStart"/>
      <w:r w:rsidRPr="00924FC1">
        <w:rPr>
          <w:sz w:val="20"/>
          <w:szCs w:val="20"/>
        </w:rPr>
        <w:t>Any</w:t>
      </w:r>
      <w:proofErr w:type="gramEnd"/>
      <w:r w:rsidRPr="00924FC1">
        <w:rPr>
          <w:sz w:val="20"/>
          <w:szCs w:val="20"/>
        </w:rPr>
        <w:t xml:space="preserve"> prolonged, repetitive action</w:t>
      </w:r>
      <w:r w:rsidRPr="00924FC1">
        <w:rPr>
          <w:spacing w:val="-41"/>
          <w:sz w:val="20"/>
          <w:szCs w:val="20"/>
        </w:rPr>
        <w:t xml:space="preserve"> </w:t>
      </w:r>
      <w:r w:rsidRPr="00924FC1">
        <w:rPr>
          <w:sz w:val="20"/>
          <w:szCs w:val="20"/>
        </w:rPr>
        <w:t>interfering with the normal development of teeth and bone, is known as habit. It results in malocclusion.</w:t>
      </w:r>
      <w:r w:rsidRPr="00924FC1">
        <w:rPr>
          <w:spacing w:val="-13"/>
          <w:sz w:val="20"/>
          <w:szCs w:val="20"/>
        </w:rPr>
        <w:t xml:space="preserve"> </w:t>
      </w:r>
      <w:r w:rsidRPr="00924FC1">
        <w:rPr>
          <w:sz w:val="20"/>
          <w:szCs w:val="20"/>
          <w:vertAlign w:val="superscript"/>
        </w:rPr>
        <w:t>2</w:t>
      </w:r>
      <w:r w:rsidRPr="00924FC1">
        <w:rPr>
          <w:spacing w:val="-30"/>
          <w:sz w:val="20"/>
          <w:szCs w:val="20"/>
        </w:rPr>
        <w:t xml:space="preserve"> </w:t>
      </w:r>
      <w:r w:rsidRPr="00924FC1">
        <w:rPr>
          <w:sz w:val="20"/>
          <w:szCs w:val="20"/>
        </w:rPr>
        <w:t>According</w:t>
      </w:r>
      <w:r w:rsidRPr="00924FC1">
        <w:rPr>
          <w:spacing w:val="-15"/>
          <w:sz w:val="20"/>
          <w:szCs w:val="20"/>
        </w:rPr>
        <w:t xml:space="preserve"> </w:t>
      </w:r>
      <w:r w:rsidRPr="00924FC1">
        <w:rPr>
          <w:sz w:val="20"/>
          <w:szCs w:val="20"/>
        </w:rPr>
        <w:t>to</w:t>
      </w:r>
      <w:r w:rsidRPr="00924FC1">
        <w:rPr>
          <w:spacing w:val="-15"/>
          <w:sz w:val="20"/>
          <w:szCs w:val="20"/>
        </w:rPr>
        <w:t xml:space="preserve"> </w:t>
      </w:r>
      <w:r w:rsidRPr="00924FC1">
        <w:rPr>
          <w:sz w:val="20"/>
          <w:szCs w:val="20"/>
        </w:rPr>
        <w:t>Dorland,</w:t>
      </w:r>
      <w:r w:rsidRPr="00924FC1">
        <w:rPr>
          <w:spacing w:val="-18"/>
          <w:sz w:val="20"/>
          <w:szCs w:val="20"/>
        </w:rPr>
        <w:t xml:space="preserve"> </w:t>
      </w:r>
      <w:r w:rsidRPr="00924FC1">
        <w:rPr>
          <w:sz w:val="20"/>
          <w:szCs w:val="20"/>
        </w:rPr>
        <w:t>habit is defined as a fixed or constant practice established by frequent repetition.</w:t>
      </w:r>
      <w:r w:rsidRPr="00924FC1">
        <w:rPr>
          <w:sz w:val="20"/>
          <w:szCs w:val="20"/>
          <w:vertAlign w:val="superscript"/>
        </w:rPr>
        <w:t>3</w:t>
      </w:r>
      <w:r w:rsidRPr="00924FC1">
        <w:rPr>
          <w:sz w:val="20"/>
          <w:szCs w:val="20"/>
        </w:rPr>
        <w:t xml:space="preserve"> </w:t>
      </w:r>
      <w:proofErr w:type="gramStart"/>
      <w:r w:rsidRPr="00924FC1">
        <w:rPr>
          <w:sz w:val="20"/>
          <w:szCs w:val="20"/>
        </w:rPr>
        <w:t>There</w:t>
      </w:r>
      <w:proofErr w:type="gramEnd"/>
      <w:r w:rsidRPr="00924FC1">
        <w:rPr>
          <w:sz w:val="20"/>
          <w:szCs w:val="20"/>
        </w:rPr>
        <w:t xml:space="preserve"> are two types of sucking </w:t>
      </w:r>
      <w:proofErr w:type="spellStart"/>
      <w:r w:rsidRPr="00924FC1">
        <w:rPr>
          <w:sz w:val="20"/>
          <w:szCs w:val="20"/>
        </w:rPr>
        <w:t>behaviours</w:t>
      </w:r>
      <w:proofErr w:type="spellEnd"/>
      <w:r w:rsidRPr="00924FC1">
        <w:rPr>
          <w:sz w:val="20"/>
          <w:szCs w:val="20"/>
        </w:rPr>
        <w:t xml:space="preserve">. Breastfeeding and bottle-feeding are nutritive type of sucking. The second is non-nutritive sucking, which </w:t>
      </w:r>
      <w:r w:rsidRPr="00924FC1">
        <w:rPr>
          <w:spacing w:val="-3"/>
          <w:sz w:val="20"/>
          <w:szCs w:val="20"/>
        </w:rPr>
        <w:t xml:space="preserve">includes </w:t>
      </w:r>
      <w:r w:rsidRPr="00924FC1">
        <w:rPr>
          <w:sz w:val="20"/>
          <w:szCs w:val="20"/>
        </w:rPr>
        <w:t xml:space="preserve">sucking on objects </w:t>
      </w:r>
      <w:r w:rsidRPr="00924FC1">
        <w:rPr>
          <w:spacing w:val="-3"/>
          <w:sz w:val="20"/>
          <w:szCs w:val="20"/>
        </w:rPr>
        <w:t xml:space="preserve">or </w:t>
      </w:r>
      <w:r w:rsidRPr="00924FC1">
        <w:rPr>
          <w:sz w:val="20"/>
          <w:szCs w:val="20"/>
        </w:rPr>
        <w:t xml:space="preserve">body parts like thumb, digits, which do not provide nutrition </w:t>
      </w:r>
      <w:r w:rsidRPr="00924FC1">
        <w:rPr>
          <w:sz w:val="20"/>
          <w:szCs w:val="20"/>
          <w:vertAlign w:val="superscript"/>
        </w:rPr>
        <w:t>2</w:t>
      </w:r>
      <w:r w:rsidRPr="00924FC1">
        <w:rPr>
          <w:sz w:val="20"/>
          <w:szCs w:val="20"/>
        </w:rPr>
        <w:t xml:space="preserve"> .Suckling involves intense muscular activity and helps in further proper growth of oral</w:t>
      </w:r>
      <w:r w:rsidRPr="00924FC1">
        <w:rPr>
          <w:spacing w:val="-5"/>
          <w:sz w:val="20"/>
          <w:szCs w:val="20"/>
        </w:rPr>
        <w:t xml:space="preserve"> </w:t>
      </w:r>
      <w:r w:rsidRPr="00924FC1">
        <w:rPr>
          <w:sz w:val="20"/>
          <w:szCs w:val="20"/>
        </w:rPr>
        <w:t>structures.</w:t>
      </w:r>
    </w:p>
    <w:p w:rsidR="00F274A4" w:rsidRDefault="00F274A4" w:rsidP="00284325">
      <w:pPr>
        <w:pStyle w:val="BodyText"/>
        <w:ind w:right="38"/>
        <w:jc w:val="both"/>
        <w:rPr>
          <w:sz w:val="20"/>
          <w:szCs w:val="20"/>
        </w:rPr>
      </w:pPr>
    </w:p>
    <w:p w:rsidR="00F274A4" w:rsidRPr="00924FC1" w:rsidRDefault="00F274A4" w:rsidP="00284325">
      <w:pPr>
        <w:pStyle w:val="BodyText"/>
        <w:ind w:right="38"/>
        <w:jc w:val="both"/>
        <w:rPr>
          <w:sz w:val="20"/>
          <w:szCs w:val="20"/>
        </w:rPr>
      </w:pPr>
      <w:r w:rsidRPr="00924FC1">
        <w:rPr>
          <w:sz w:val="20"/>
          <w:szCs w:val="20"/>
        </w:rPr>
        <w:t xml:space="preserve">Insufficient breast feeding leads to development of </w:t>
      </w:r>
      <w:proofErr w:type="spellStart"/>
      <w:r w:rsidRPr="00924FC1">
        <w:rPr>
          <w:sz w:val="20"/>
          <w:szCs w:val="20"/>
        </w:rPr>
        <w:t>non nutritive</w:t>
      </w:r>
      <w:proofErr w:type="spellEnd"/>
      <w:r w:rsidRPr="00924FC1">
        <w:rPr>
          <w:sz w:val="20"/>
          <w:szCs w:val="20"/>
        </w:rPr>
        <w:t xml:space="preserve"> sucking habits. </w:t>
      </w:r>
      <w:r w:rsidRPr="00924FC1">
        <w:rPr>
          <w:sz w:val="20"/>
          <w:szCs w:val="20"/>
          <w:vertAlign w:val="superscript"/>
        </w:rPr>
        <w:t>1</w:t>
      </w:r>
      <w:r w:rsidRPr="00924FC1">
        <w:rPr>
          <w:sz w:val="20"/>
          <w:szCs w:val="20"/>
        </w:rPr>
        <w:t xml:space="preserve"> Thumb sucking is the act of placement of thumb in varying depths in mouth.</w:t>
      </w:r>
      <w:r w:rsidRPr="00924FC1">
        <w:rPr>
          <w:sz w:val="20"/>
          <w:szCs w:val="20"/>
          <w:vertAlign w:val="superscript"/>
        </w:rPr>
        <w:t>4</w:t>
      </w:r>
      <w:r w:rsidRPr="00924FC1">
        <w:rPr>
          <w:sz w:val="20"/>
          <w:szCs w:val="20"/>
        </w:rPr>
        <w:t xml:space="preserve"> </w:t>
      </w:r>
      <w:proofErr w:type="spellStart"/>
      <w:r w:rsidRPr="00924FC1">
        <w:rPr>
          <w:sz w:val="20"/>
          <w:szCs w:val="20"/>
        </w:rPr>
        <w:t>Subtelny’s</w:t>
      </w:r>
      <w:proofErr w:type="spellEnd"/>
      <w:r w:rsidRPr="00924FC1">
        <w:rPr>
          <w:sz w:val="20"/>
          <w:szCs w:val="20"/>
        </w:rPr>
        <w:t xml:space="preserve"> (1973) classification based on the depth of thumb placement</w:t>
      </w:r>
    </w:p>
    <w:p w:rsidR="00F274A4" w:rsidRDefault="00EA6B12" w:rsidP="00F274A4">
      <w:pPr>
        <w:pStyle w:val="BodyText"/>
        <w:tabs>
          <w:tab w:val="left" w:pos="4921"/>
        </w:tabs>
        <w:spacing w:before="177"/>
        <w:ind w:left="420" w:right="-29"/>
        <w:jc w:val="both"/>
        <w:rPr>
          <w:sz w:val="20"/>
          <w:szCs w:val="20"/>
        </w:rPr>
      </w:pPr>
      <w:r>
        <w:rPr>
          <w:sz w:val="20"/>
          <w:szCs w:val="20"/>
        </w:rPr>
        <w:pict>
          <v:shapetype id="_x0000_t202" coordsize="21600,21600" o:spt="202" path="m,l,21600r21600,l21600,xe">
            <v:stroke joinstyle="miter"/>
            <v:path gradientshapeok="t" o:connecttype="rect"/>
          </v:shapetype>
          <v:shape id="_x0000_s1036" type="#_x0000_t202" style="position:absolute;left:0;text-align:left;margin-left:42.75pt;margin-top:20.6pt;width:233.75pt;height:180pt;z-index:15729152;mso-position-horizontal-relative:page" filled="f">
            <v:textbox inset="0,0,0,0">
              <w:txbxContent>
                <w:p w:rsidR="00924FC1" w:rsidRPr="00924FC1" w:rsidRDefault="00924FC1">
                  <w:pPr>
                    <w:spacing w:before="70"/>
                    <w:ind w:left="142"/>
                    <w:rPr>
                      <w:i/>
                      <w:sz w:val="18"/>
                      <w:szCs w:val="18"/>
                    </w:rPr>
                  </w:pPr>
                  <w:proofErr w:type="gramStart"/>
                  <w:r w:rsidRPr="00924FC1">
                    <w:rPr>
                      <w:i/>
                      <w:sz w:val="18"/>
                      <w:szCs w:val="18"/>
                    </w:rPr>
                    <w:t>1.Professor</w:t>
                  </w:r>
                  <w:proofErr w:type="gramEnd"/>
                </w:p>
                <w:p w:rsidR="007353FF" w:rsidRPr="00924FC1" w:rsidRDefault="007353FF">
                  <w:pPr>
                    <w:spacing w:before="70"/>
                    <w:ind w:left="142"/>
                    <w:rPr>
                      <w:i/>
                      <w:sz w:val="18"/>
                      <w:szCs w:val="18"/>
                    </w:rPr>
                  </w:pPr>
                  <w:proofErr w:type="gramStart"/>
                  <w:r w:rsidRPr="00924FC1">
                    <w:rPr>
                      <w:i/>
                      <w:sz w:val="18"/>
                      <w:szCs w:val="18"/>
                    </w:rPr>
                    <w:t>2..</w:t>
                  </w:r>
                  <w:proofErr w:type="gramEnd"/>
                  <w:r w:rsidRPr="00924FC1">
                    <w:rPr>
                      <w:i/>
                      <w:sz w:val="18"/>
                      <w:szCs w:val="18"/>
                    </w:rPr>
                    <w:t xml:space="preserve"> Post Graduate Student.</w:t>
                  </w:r>
                </w:p>
                <w:p w:rsidR="007353FF" w:rsidRPr="00924FC1" w:rsidRDefault="007353FF">
                  <w:pPr>
                    <w:spacing w:before="184" w:line="259" w:lineRule="auto"/>
                    <w:ind w:left="142"/>
                    <w:rPr>
                      <w:i/>
                      <w:sz w:val="18"/>
                      <w:szCs w:val="18"/>
                    </w:rPr>
                  </w:pPr>
                  <w:proofErr w:type="gramStart"/>
                  <w:r w:rsidRPr="00924FC1">
                    <w:rPr>
                      <w:i/>
                      <w:sz w:val="18"/>
                      <w:szCs w:val="18"/>
                    </w:rPr>
                    <w:t xml:space="preserve">Department of </w:t>
                  </w:r>
                  <w:proofErr w:type="spellStart"/>
                  <w:r w:rsidRPr="00924FC1">
                    <w:rPr>
                      <w:i/>
                      <w:sz w:val="18"/>
                      <w:szCs w:val="18"/>
                    </w:rPr>
                    <w:t>Paediatric</w:t>
                  </w:r>
                  <w:proofErr w:type="spellEnd"/>
                  <w:r w:rsidRPr="00924FC1">
                    <w:rPr>
                      <w:i/>
                      <w:sz w:val="18"/>
                      <w:szCs w:val="18"/>
                    </w:rPr>
                    <w:t xml:space="preserve"> and Preventive Dentistry.</w:t>
                  </w:r>
                  <w:proofErr w:type="gramEnd"/>
                </w:p>
                <w:p w:rsidR="007353FF" w:rsidRPr="00924FC1" w:rsidRDefault="007353FF">
                  <w:pPr>
                    <w:spacing w:before="158"/>
                    <w:ind w:left="142"/>
                    <w:rPr>
                      <w:b/>
                      <w:i/>
                      <w:sz w:val="18"/>
                      <w:szCs w:val="18"/>
                    </w:rPr>
                  </w:pPr>
                  <w:r w:rsidRPr="00924FC1">
                    <w:rPr>
                      <w:b/>
                      <w:i/>
                      <w:sz w:val="18"/>
                      <w:szCs w:val="18"/>
                    </w:rPr>
                    <w:t>*Correspondence Address</w:t>
                  </w:r>
                </w:p>
                <w:p w:rsidR="007353FF" w:rsidRPr="00924FC1" w:rsidRDefault="007353FF">
                  <w:pPr>
                    <w:spacing w:before="185"/>
                    <w:ind w:left="142"/>
                    <w:rPr>
                      <w:i/>
                      <w:sz w:val="18"/>
                      <w:szCs w:val="18"/>
                    </w:rPr>
                  </w:pPr>
                  <w:r w:rsidRPr="00924FC1">
                    <w:rPr>
                      <w:i/>
                      <w:sz w:val="18"/>
                      <w:szCs w:val="18"/>
                    </w:rPr>
                    <w:t xml:space="preserve">Dr. </w:t>
                  </w:r>
                  <w:proofErr w:type="spellStart"/>
                  <w:r w:rsidRPr="00924FC1">
                    <w:rPr>
                      <w:i/>
                      <w:sz w:val="18"/>
                      <w:szCs w:val="18"/>
                    </w:rPr>
                    <w:t>Pratibha</w:t>
                  </w:r>
                  <w:proofErr w:type="spellEnd"/>
                  <w:r w:rsidRPr="00924FC1">
                    <w:rPr>
                      <w:i/>
                      <w:sz w:val="18"/>
                      <w:szCs w:val="18"/>
                    </w:rPr>
                    <w:t xml:space="preserve"> Krishnan (PG Student)</w:t>
                  </w:r>
                </w:p>
                <w:p w:rsidR="007353FF" w:rsidRPr="00924FC1" w:rsidRDefault="007353FF">
                  <w:pPr>
                    <w:spacing w:before="175" w:line="247" w:lineRule="auto"/>
                    <w:ind w:left="142" w:right="98"/>
                    <w:rPr>
                      <w:i/>
                      <w:sz w:val="18"/>
                      <w:szCs w:val="18"/>
                    </w:rPr>
                  </w:pPr>
                  <w:proofErr w:type="spellStart"/>
                  <w:proofErr w:type="gramStart"/>
                  <w:r w:rsidRPr="00924FC1">
                    <w:rPr>
                      <w:i/>
                      <w:sz w:val="18"/>
                      <w:szCs w:val="18"/>
                    </w:rPr>
                    <w:t>Kothiwal</w:t>
                  </w:r>
                  <w:proofErr w:type="spellEnd"/>
                  <w:r w:rsidRPr="00924FC1">
                    <w:rPr>
                      <w:i/>
                      <w:sz w:val="18"/>
                      <w:szCs w:val="18"/>
                    </w:rPr>
                    <w:t xml:space="preserve"> Dental College, Mora </w:t>
                  </w:r>
                  <w:proofErr w:type="spellStart"/>
                  <w:r w:rsidRPr="00924FC1">
                    <w:rPr>
                      <w:i/>
                      <w:sz w:val="18"/>
                      <w:szCs w:val="18"/>
                    </w:rPr>
                    <w:t>Mustaqueem</w:t>
                  </w:r>
                  <w:proofErr w:type="spellEnd"/>
                  <w:r w:rsidRPr="00924FC1">
                    <w:rPr>
                      <w:i/>
                      <w:sz w:val="18"/>
                      <w:szCs w:val="18"/>
                    </w:rPr>
                    <w:t>, Moradabad.</w:t>
                  </w:r>
                  <w:proofErr w:type="gramEnd"/>
                </w:p>
                <w:p w:rsidR="007353FF" w:rsidRDefault="007353FF">
                  <w:pPr>
                    <w:spacing w:before="152"/>
                    <w:ind w:left="142"/>
                    <w:rPr>
                      <w:i/>
                      <w:sz w:val="24"/>
                    </w:rPr>
                  </w:pPr>
                  <w:r w:rsidRPr="00924FC1">
                    <w:rPr>
                      <w:i/>
                      <w:sz w:val="18"/>
                      <w:szCs w:val="18"/>
                    </w:rPr>
                    <w:t xml:space="preserve">Email: </w:t>
                  </w:r>
                  <w:hyperlink r:id="rId11">
                    <w:r w:rsidRPr="00924FC1">
                      <w:rPr>
                        <w:i/>
                        <w:color w:val="0000FF"/>
                        <w:sz w:val="18"/>
                        <w:szCs w:val="18"/>
                        <w:u w:val="single" w:color="0000FF"/>
                      </w:rPr>
                      <w:t>pratibhakrishnan825@gmail.com</w:t>
                    </w:r>
                  </w:hyperlink>
                </w:p>
              </w:txbxContent>
            </v:textbox>
            <w10:wrap anchorx="page"/>
          </v:shape>
        </w:pict>
      </w:r>
      <w:r w:rsidR="00081107" w:rsidRPr="00924FC1">
        <w:rPr>
          <w:sz w:val="20"/>
          <w:szCs w:val="20"/>
        </w:rPr>
        <w:br w:type="column"/>
      </w:r>
      <w:r w:rsidR="00081107" w:rsidRPr="00924FC1">
        <w:rPr>
          <w:sz w:val="20"/>
          <w:szCs w:val="20"/>
        </w:rPr>
        <w:lastRenderedPageBreak/>
        <w:t xml:space="preserve">Type A seen in 50% of children who place whole digit into mouth with pad </w:t>
      </w:r>
      <w:r w:rsidR="00081107" w:rsidRPr="00924FC1">
        <w:rPr>
          <w:spacing w:val="-3"/>
          <w:sz w:val="20"/>
          <w:szCs w:val="20"/>
        </w:rPr>
        <w:t xml:space="preserve">of </w:t>
      </w:r>
      <w:r w:rsidR="00081107" w:rsidRPr="00924FC1">
        <w:rPr>
          <w:sz w:val="20"/>
          <w:szCs w:val="20"/>
        </w:rPr>
        <w:t xml:space="preserve">thumb, pressing over palate; Type B seen in 13 – 24% with thumb not touching the vault </w:t>
      </w:r>
      <w:r w:rsidR="00081107" w:rsidRPr="00924FC1">
        <w:rPr>
          <w:spacing w:val="-3"/>
          <w:sz w:val="20"/>
          <w:szCs w:val="20"/>
        </w:rPr>
        <w:t xml:space="preserve">of </w:t>
      </w:r>
      <w:proofErr w:type="spellStart"/>
      <w:r w:rsidR="00081107" w:rsidRPr="00924FC1">
        <w:rPr>
          <w:sz w:val="20"/>
          <w:szCs w:val="20"/>
        </w:rPr>
        <w:t>palat</w:t>
      </w:r>
      <w:proofErr w:type="spellEnd"/>
      <w:r w:rsidR="00081107" w:rsidRPr="00924FC1">
        <w:rPr>
          <w:sz w:val="20"/>
          <w:szCs w:val="20"/>
        </w:rPr>
        <w:t>; Type C in who place thumb just beyond 1st joint, contacting hard palate</w:t>
      </w:r>
      <w:r w:rsidR="00081107" w:rsidRPr="00924FC1">
        <w:rPr>
          <w:spacing w:val="-40"/>
          <w:sz w:val="20"/>
          <w:szCs w:val="20"/>
        </w:rPr>
        <w:t xml:space="preserve"> </w:t>
      </w:r>
      <w:r w:rsidR="00081107" w:rsidRPr="00924FC1">
        <w:rPr>
          <w:sz w:val="20"/>
          <w:szCs w:val="20"/>
        </w:rPr>
        <w:t xml:space="preserve">and maxillary incisors </w:t>
      </w:r>
      <w:proofErr w:type="spellStart"/>
      <w:r w:rsidR="00081107" w:rsidRPr="00924FC1">
        <w:rPr>
          <w:sz w:val="20"/>
          <w:szCs w:val="20"/>
        </w:rPr>
        <w:t>only</w:t>
      </w:r>
      <w:proofErr w:type="gramStart"/>
      <w:r w:rsidR="00081107" w:rsidRPr="00924FC1">
        <w:rPr>
          <w:sz w:val="20"/>
          <w:szCs w:val="20"/>
        </w:rPr>
        <w:t>,generally</w:t>
      </w:r>
      <w:proofErr w:type="spellEnd"/>
      <w:proofErr w:type="gramEnd"/>
      <w:r w:rsidR="00081107" w:rsidRPr="00924FC1">
        <w:rPr>
          <w:sz w:val="20"/>
          <w:szCs w:val="20"/>
        </w:rPr>
        <w:t xml:space="preserve"> seen in 18% of children; Type D seen in 6% </w:t>
      </w:r>
      <w:r w:rsidR="00081107" w:rsidRPr="00924FC1">
        <w:rPr>
          <w:spacing w:val="-3"/>
          <w:sz w:val="20"/>
          <w:szCs w:val="20"/>
        </w:rPr>
        <w:t xml:space="preserve">of </w:t>
      </w:r>
      <w:r w:rsidR="00081107" w:rsidRPr="00924FC1">
        <w:rPr>
          <w:sz w:val="20"/>
          <w:szCs w:val="20"/>
        </w:rPr>
        <w:t>children keeping very little portion into mouth.</w:t>
      </w:r>
      <w:r w:rsidR="00081107" w:rsidRPr="00924FC1">
        <w:rPr>
          <w:sz w:val="20"/>
          <w:szCs w:val="20"/>
          <w:vertAlign w:val="superscript"/>
        </w:rPr>
        <w:t>5</w:t>
      </w:r>
    </w:p>
    <w:p w:rsidR="00F274A4" w:rsidRDefault="00F274A4" w:rsidP="00F274A4">
      <w:pPr>
        <w:pStyle w:val="BodyText"/>
        <w:tabs>
          <w:tab w:val="left" w:pos="4921"/>
        </w:tabs>
        <w:spacing w:before="177"/>
        <w:ind w:left="420" w:right="-29"/>
        <w:jc w:val="both"/>
        <w:rPr>
          <w:sz w:val="20"/>
          <w:szCs w:val="20"/>
        </w:rPr>
      </w:pPr>
      <w:r>
        <w:rPr>
          <w:sz w:val="20"/>
          <w:szCs w:val="20"/>
        </w:rPr>
        <w:t xml:space="preserve">In a </w:t>
      </w:r>
      <w:proofErr w:type="spellStart"/>
      <w:r>
        <w:rPr>
          <w:sz w:val="20"/>
          <w:szCs w:val="20"/>
        </w:rPr>
        <w:t>crossectional</w:t>
      </w:r>
      <w:proofErr w:type="spellEnd"/>
      <w:r>
        <w:rPr>
          <w:sz w:val="20"/>
          <w:szCs w:val="20"/>
        </w:rPr>
        <w:t xml:space="preserve"> study by </w:t>
      </w:r>
      <w:proofErr w:type="spellStart"/>
      <w:r w:rsidR="00081107" w:rsidRPr="00924FC1">
        <w:rPr>
          <w:sz w:val="20"/>
          <w:szCs w:val="20"/>
        </w:rPr>
        <w:t>Kanika</w:t>
      </w:r>
      <w:proofErr w:type="spellEnd"/>
      <w:r w:rsidR="00081107" w:rsidRPr="00924FC1">
        <w:rPr>
          <w:sz w:val="20"/>
          <w:szCs w:val="20"/>
        </w:rPr>
        <w:t xml:space="preserve"> </w:t>
      </w:r>
      <w:proofErr w:type="spellStart"/>
      <w:r w:rsidR="00081107" w:rsidRPr="00924FC1">
        <w:rPr>
          <w:sz w:val="20"/>
          <w:szCs w:val="20"/>
        </w:rPr>
        <w:t>Dhull</w:t>
      </w:r>
      <w:proofErr w:type="gramStart"/>
      <w:r w:rsidR="00081107" w:rsidRPr="00924FC1">
        <w:rPr>
          <w:sz w:val="20"/>
          <w:szCs w:val="20"/>
        </w:rPr>
        <w:t>,higher</w:t>
      </w:r>
      <w:proofErr w:type="spellEnd"/>
      <w:proofErr w:type="gramEnd"/>
      <w:r w:rsidR="00081107" w:rsidRPr="00924FC1">
        <w:rPr>
          <w:sz w:val="20"/>
          <w:szCs w:val="20"/>
        </w:rPr>
        <w:t xml:space="preserve"> prevalence rate was seen in boys (13.5%) than girls in the age group </w:t>
      </w:r>
      <w:r w:rsidR="00081107" w:rsidRPr="00924FC1">
        <w:rPr>
          <w:spacing w:val="-3"/>
          <w:sz w:val="20"/>
          <w:szCs w:val="20"/>
        </w:rPr>
        <w:t xml:space="preserve">of </w:t>
      </w:r>
      <w:r w:rsidR="00081107" w:rsidRPr="00924FC1">
        <w:rPr>
          <w:sz w:val="20"/>
          <w:szCs w:val="20"/>
        </w:rPr>
        <w:t xml:space="preserve">3-5 year old. Overall, thumb sucking was second most prevalent deleterious habit. </w:t>
      </w:r>
      <w:r w:rsidR="00081107" w:rsidRPr="00924FC1">
        <w:rPr>
          <w:sz w:val="20"/>
          <w:szCs w:val="20"/>
          <w:vertAlign w:val="superscript"/>
        </w:rPr>
        <w:t>6</w:t>
      </w:r>
      <w:r w:rsidR="00081107" w:rsidRPr="00924FC1">
        <w:rPr>
          <w:sz w:val="20"/>
          <w:szCs w:val="20"/>
        </w:rPr>
        <w:t xml:space="preserve"> In a study conducted in </w:t>
      </w:r>
      <w:proofErr w:type="spellStart"/>
      <w:r w:rsidR="00081107" w:rsidRPr="00924FC1">
        <w:rPr>
          <w:sz w:val="20"/>
          <w:szCs w:val="20"/>
        </w:rPr>
        <w:t>Mewar</w:t>
      </w:r>
      <w:proofErr w:type="spellEnd"/>
      <w:r w:rsidR="00081107" w:rsidRPr="00924FC1">
        <w:rPr>
          <w:sz w:val="20"/>
          <w:szCs w:val="20"/>
        </w:rPr>
        <w:t xml:space="preserve"> city, </w:t>
      </w:r>
      <w:proofErr w:type="spellStart"/>
      <w:r w:rsidR="00081107" w:rsidRPr="00924FC1">
        <w:rPr>
          <w:sz w:val="20"/>
          <w:szCs w:val="20"/>
        </w:rPr>
        <w:t>India</w:t>
      </w:r>
      <w:proofErr w:type="gramStart"/>
      <w:r w:rsidR="00081107" w:rsidRPr="00924FC1">
        <w:rPr>
          <w:sz w:val="20"/>
          <w:szCs w:val="20"/>
        </w:rPr>
        <w:t>,the</w:t>
      </w:r>
      <w:proofErr w:type="spellEnd"/>
      <w:proofErr w:type="gramEnd"/>
      <w:r w:rsidR="00081107" w:rsidRPr="00924FC1">
        <w:rPr>
          <w:sz w:val="20"/>
          <w:szCs w:val="20"/>
        </w:rPr>
        <w:t xml:space="preserve"> prevalence of thumb sucking was seen as 12.4% in the total sample with the percentage in males as 13% and 11.2% in females. At the age </w:t>
      </w:r>
      <w:r w:rsidR="00081107" w:rsidRPr="00924FC1">
        <w:rPr>
          <w:spacing w:val="-3"/>
          <w:sz w:val="20"/>
          <w:szCs w:val="20"/>
        </w:rPr>
        <w:t xml:space="preserve">of </w:t>
      </w:r>
      <w:r w:rsidR="00081107" w:rsidRPr="00924FC1">
        <w:rPr>
          <w:sz w:val="20"/>
          <w:szCs w:val="20"/>
        </w:rPr>
        <w:t xml:space="preserve">15 year, </w:t>
      </w:r>
      <w:r w:rsidR="00081107" w:rsidRPr="00924FC1">
        <w:rPr>
          <w:spacing w:val="-3"/>
          <w:sz w:val="20"/>
          <w:szCs w:val="20"/>
        </w:rPr>
        <w:t xml:space="preserve">the </w:t>
      </w:r>
      <w:r w:rsidR="00081107" w:rsidRPr="00924FC1">
        <w:rPr>
          <w:sz w:val="20"/>
          <w:szCs w:val="20"/>
        </w:rPr>
        <w:t>maximum prevalence of 15.6% was</w:t>
      </w:r>
      <w:r w:rsidR="00081107" w:rsidRPr="00924FC1">
        <w:rPr>
          <w:spacing w:val="-23"/>
          <w:sz w:val="20"/>
          <w:szCs w:val="20"/>
        </w:rPr>
        <w:t xml:space="preserve"> </w:t>
      </w:r>
      <w:r w:rsidR="00081107" w:rsidRPr="00924FC1">
        <w:rPr>
          <w:sz w:val="20"/>
          <w:szCs w:val="20"/>
        </w:rPr>
        <w:t>seen</w:t>
      </w:r>
      <w:r>
        <w:rPr>
          <w:sz w:val="20"/>
          <w:szCs w:val="20"/>
        </w:rPr>
        <w:t xml:space="preserve"> </w:t>
      </w:r>
      <w:r w:rsidRPr="00924FC1">
        <w:rPr>
          <w:sz w:val="20"/>
          <w:szCs w:val="20"/>
        </w:rPr>
        <w:t xml:space="preserve">and at the age </w:t>
      </w:r>
      <w:r w:rsidRPr="00924FC1">
        <w:rPr>
          <w:spacing w:val="-3"/>
          <w:sz w:val="20"/>
          <w:szCs w:val="20"/>
        </w:rPr>
        <w:t xml:space="preserve">of </w:t>
      </w:r>
      <w:r w:rsidRPr="00924FC1">
        <w:rPr>
          <w:sz w:val="20"/>
          <w:szCs w:val="20"/>
        </w:rPr>
        <w:t xml:space="preserve">9 year, it was 3.9% </w:t>
      </w:r>
      <w:r w:rsidRPr="00924FC1">
        <w:rPr>
          <w:sz w:val="20"/>
          <w:szCs w:val="20"/>
          <w:vertAlign w:val="superscript"/>
        </w:rPr>
        <w:t>7</w:t>
      </w:r>
      <w:r w:rsidRPr="00924FC1">
        <w:rPr>
          <w:sz w:val="20"/>
          <w:szCs w:val="20"/>
        </w:rPr>
        <w:t xml:space="preserve"> Thumb sucking habit is considered normal in infancy and toddlers. It is generally</w:t>
      </w:r>
      <w:r w:rsidRPr="00924FC1">
        <w:rPr>
          <w:spacing w:val="-18"/>
          <w:sz w:val="20"/>
          <w:szCs w:val="20"/>
        </w:rPr>
        <w:t xml:space="preserve"> </w:t>
      </w:r>
      <w:r w:rsidRPr="00924FC1">
        <w:rPr>
          <w:sz w:val="20"/>
          <w:szCs w:val="20"/>
        </w:rPr>
        <w:t xml:space="preserve">done when they feel hungry, restless, quiet, </w:t>
      </w:r>
      <w:proofErr w:type="gramStart"/>
      <w:r w:rsidRPr="00924FC1">
        <w:rPr>
          <w:sz w:val="20"/>
          <w:szCs w:val="20"/>
        </w:rPr>
        <w:t>sleepy</w:t>
      </w:r>
      <w:proofErr w:type="gramEnd"/>
      <w:r w:rsidRPr="00924FC1">
        <w:rPr>
          <w:sz w:val="20"/>
          <w:szCs w:val="20"/>
        </w:rPr>
        <w:t xml:space="preserve">. It gives a sense of security </w:t>
      </w:r>
      <w:r w:rsidRPr="00924FC1">
        <w:rPr>
          <w:spacing w:val="-3"/>
          <w:sz w:val="20"/>
          <w:szCs w:val="20"/>
        </w:rPr>
        <w:t xml:space="preserve">or </w:t>
      </w:r>
      <w:r w:rsidRPr="00924FC1">
        <w:rPr>
          <w:sz w:val="20"/>
          <w:szCs w:val="20"/>
        </w:rPr>
        <w:t>urge for contact.</w:t>
      </w:r>
      <w:r w:rsidRPr="00924FC1">
        <w:rPr>
          <w:sz w:val="20"/>
          <w:szCs w:val="20"/>
          <w:vertAlign w:val="superscript"/>
        </w:rPr>
        <w:t>8</w:t>
      </w:r>
      <w:proofErr w:type="gramStart"/>
      <w:r w:rsidRPr="00924FC1">
        <w:rPr>
          <w:sz w:val="20"/>
          <w:szCs w:val="20"/>
          <w:vertAlign w:val="superscript"/>
        </w:rPr>
        <w:t>,9,10,11,12</w:t>
      </w:r>
      <w:r w:rsidRPr="00924FC1">
        <w:rPr>
          <w:sz w:val="20"/>
          <w:szCs w:val="20"/>
        </w:rPr>
        <w:t>.According</w:t>
      </w:r>
      <w:proofErr w:type="gramEnd"/>
      <w:r w:rsidRPr="00924FC1">
        <w:rPr>
          <w:sz w:val="20"/>
          <w:szCs w:val="20"/>
        </w:rPr>
        <w:t xml:space="preserve"> to Woods and </w:t>
      </w:r>
      <w:proofErr w:type="spellStart"/>
      <w:r w:rsidRPr="00924FC1">
        <w:rPr>
          <w:sz w:val="20"/>
          <w:szCs w:val="20"/>
        </w:rPr>
        <w:t>Miltenberger</w:t>
      </w:r>
      <w:proofErr w:type="spellEnd"/>
      <w:r w:rsidRPr="00924FC1">
        <w:rPr>
          <w:sz w:val="20"/>
          <w:szCs w:val="20"/>
        </w:rPr>
        <w:t xml:space="preserve"> (2006), chronic digit sucking</w:t>
      </w:r>
      <w:r w:rsidRPr="00924FC1">
        <w:rPr>
          <w:spacing w:val="-7"/>
          <w:sz w:val="20"/>
          <w:szCs w:val="20"/>
        </w:rPr>
        <w:t xml:space="preserve"> </w:t>
      </w:r>
      <w:r w:rsidRPr="00924FC1">
        <w:rPr>
          <w:sz w:val="20"/>
          <w:szCs w:val="20"/>
        </w:rPr>
        <w:t>is</w:t>
      </w:r>
      <w:r w:rsidRPr="00924FC1">
        <w:rPr>
          <w:spacing w:val="-9"/>
          <w:sz w:val="20"/>
          <w:szCs w:val="20"/>
        </w:rPr>
        <w:t xml:space="preserve"> </w:t>
      </w:r>
      <w:r w:rsidRPr="00924FC1">
        <w:rPr>
          <w:sz w:val="20"/>
          <w:szCs w:val="20"/>
        </w:rPr>
        <w:t>the</w:t>
      </w:r>
      <w:r w:rsidRPr="00924FC1">
        <w:rPr>
          <w:spacing w:val="-8"/>
          <w:sz w:val="20"/>
          <w:szCs w:val="20"/>
        </w:rPr>
        <w:t xml:space="preserve"> </w:t>
      </w:r>
      <w:r w:rsidRPr="00924FC1">
        <w:rPr>
          <w:sz w:val="20"/>
          <w:szCs w:val="20"/>
        </w:rPr>
        <w:t>one</w:t>
      </w:r>
      <w:r w:rsidRPr="00924FC1">
        <w:rPr>
          <w:spacing w:val="-9"/>
          <w:sz w:val="20"/>
          <w:szCs w:val="20"/>
        </w:rPr>
        <w:t xml:space="preserve"> </w:t>
      </w:r>
      <w:r w:rsidRPr="00924FC1">
        <w:rPr>
          <w:sz w:val="20"/>
          <w:szCs w:val="20"/>
        </w:rPr>
        <w:t>that</w:t>
      </w:r>
      <w:r w:rsidRPr="00924FC1">
        <w:rPr>
          <w:spacing w:val="-11"/>
          <w:sz w:val="20"/>
          <w:szCs w:val="20"/>
        </w:rPr>
        <w:t xml:space="preserve"> </w:t>
      </w:r>
      <w:r w:rsidRPr="00924FC1">
        <w:rPr>
          <w:sz w:val="20"/>
          <w:szCs w:val="20"/>
        </w:rPr>
        <w:t>happens</w:t>
      </w:r>
      <w:r w:rsidRPr="00924FC1">
        <w:rPr>
          <w:spacing w:val="-10"/>
          <w:sz w:val="20"/>
          <w:szCs w:val="20"/>
        </w:rPr>
        <w:t xml:space="preserve"> </w:t>
      </w:r>
      <w:r w:rsidRPr="00924FC1">
        <w:rPr>
          <w:sz w:val="20"/>
          <w:szCs w:val="20"/>
        </w:rPr>
        <w:t>after</w:t>
      </w:r>
      <w:r w:rsidRPr="00924FC1">
        <w:rPr>
          <w:spacing w:val="-10"/>
          <w:sz w:val="20"/>
          <w:szCs w:val="20"/>
        </w:rPr>
        <w:t xml:space="preserve"> </w:t>
      </w:r>
      <w:r w:rsidRPr="00924FC1">
        <w:rPr>
          <w:sz w:val="20"/>
          <w:szCs w:val="20"/>
        </w:rPr>
        <w:t>5</w:t>
      </w:r>
      <w:r w:rsidRPr="00924FC1">
        <w:rPr>
          <w:spacing w:val="-8"/>
          <w:sz w:val="20"/>
          <w:szCs w:val="20"/>
        </w:rPr>
        <w:t xml:space="preserve"> </w:t>
      </w:r>
      <w:r w:rsidRPr="00924FC1">
        <w:rPr>
          <w:spacing w:val="-4"/>
          <w:sz w:val="20"/>
          <w:szCs w:val="20"/>
        </w:rPr>
        <w:t xml:space="preserve">years </w:t>
      </w:r>
      <w:r w:rsidRPr="00924FC1">
        <w:rPr>
          <w:sz w:val="20"/>
          <w:szCs w:val="20"/>
        </w:rPr>
        <w:t>of</w:t>
      </w:r>
      <w:r w:rsidRPr="00924FC1">
        <w:rPr>
          <w:spacing w:val="-4"/>
          <w:sz w:val="20"/>
          <w:szCs w:val="20"/>
        </w:rPr>
        <w:t xml:space="preserve"> </w:t>
      </w:r>
      <w:r w:rsidRPr="00924FC1">
        <w:rPr>
          <w:sz w:val="20"/>
          <w:szCs w:val="20"/>
        </w:rPr>
        <w:t>age</w:t>
      </w:r>
      <w:r w:rsidRPr="00924FC1">
        <w:rPr>
          <w:spacing w:val="-11"/>
          <w:sz w:val="20"/>
          <w:szCs w:val="20"/>
        </w:rPr>
        <w:t xml:space="preserve"> </w:t>
      </w:r>
      <w:r w:rsidRPr="00924FC1">
        <w:rPr>
          <w:sz w:val="20"/>
          <w:szCs w:val="20"/>
        </w:rPr>
        <w:t>and</w:t>
      </w:r>
      <w:r w:rsidRPr="00924FC1">
        <w:rPr>
          <w:spacing w:val="-5"/>
          <w:sz w:val="20"/>
          <w:szCs w:val="20"/>
        </w:rPr>
        <w:t xml:space="preserve"> </w:t>
      </w:r>
      <w:r w:rsidRPr="00924FC1">
        <w:rPr>
          <w:sz w:val="20"/>
          <w:szCs w:val="20"/>
        </w:rPr>
        <w:t>at</w:t>
      </w:r>
      <w:r w:rsidRPr="00924FC1">
        <w:rPr>
          <w:spacing w:val="-10"/>
          <w:sz w:val="20"/>
          <w:szCs w:val="20"/>
        </w:rPr>
        <w:t xml:space="preserve"> </w:t>
      </w:r>
      <w:r w:rsidRPr="00924FC1">
        <w:rPr>
          <w:sz w:val="20"/>
          <w:szCs w:val="20"/>
        </w:rPr>
        <w:t>multiple</w:t>
      </w:r>
      <w:r w:rsidRPr="00924FC1">
        <w:rPr>
          <w:spacing w:val="-5"/>
          <w:sz w:val="20"/>
          <w:szCs w:val="20"/>
        </w:rPr>
        <w:t xml:space="preserve"> </w:t>
      </w:r>
      <w:r w:rsidRPr="00924FC1">
        <w:rPr>
          <w:sz w:val="20"/>
          <w:szCs w:val="20"/>
        </w:rPr>
        <w:t>places</w:t>
      </w:r>
      <w:r w:rsidRPr="00924FC1">
        <w:rPr>
          <w:spacing w:val="-7"/>
          <w:sz w:val="20"/>
          <w:szCs w:val="20"/>
        </w:rPr>
        <w:t xml:space="preserve"> </w:t>
      </w:r>
      <w:proofErr w:type="spellStart"/>
      <w:r w:rsidRPr="00924FC1">
        <w:rPr>
          <w:sz w:val="20"/>
          <w:szCs w:val="20"/>
        </w:rPr>
        <w:t>e.g</w:t>
      </w:r>
      <w:proofErr w:type="spellEnd"/>
      <w:r w:rsidRPr="00924FC1">
        <w:rPr>
          <w:spacing w:val="-10"/>
          <w:sz w:val="20"/>
          <w:szCs w:val="20"/>
        </w:rPr>
        <w:t xml:space="preserve"> </w:t>
      </w:r>
      <w:r w:rsidRPr="00924FC1">
        <w:rPr>
          <w:sz w:val="20"/>
          <w:szCs w:val="20"/>
        </w:rPr>
        <w:t>at</w:t>
      </w:r>
      <w:r w:rsidRPr="00924FC1">
        <w:rPr>
          <w:spacing w:val="-5"/>
          <w:sz w:val="20"/>
          <w:szCs w:val="20"/>
        </w:rPr>
        <w:t xml:space="preserve"> </w:t>
      </w:r>
      <w:r w:rsidRPr="00924FC1">
        <w:rPr>
          <w:sz w:val="20"/>
          <w:szCs w:val="20"/>
        </w:rPr>
        <w:t>home,</w:t>
      </w:r>
      <w:r w:rsidRPr="00924FC1">
        <w:rPr>
          <w:spacing w:val="-8"/>
          <w:sz w:val="20"/>
          <w:szCs w:val="20"/>
        </w:rPr>
        <w:t xml:space="preserve"> </w:t>
      </w:r>
      <w:r w:rsidRPr="00924FC1">
        <w:rPr>
          <w:sz w:val="20"/>
          <w:szCs w:val="20"/>
        </w:rPr>
        <w:t>at school and at other places.</w:t>
      </w:r>
      <w:r w:rsidRPr="00924FC1">
        <w:rPr>
          <w:sz w:val="20"/>
          <w:szCs w:val="20"/>
          <w:vertAlign w:val="superscript"/>
        </w:rPr>
        <w:t>2</w:t>
      </w:r>
      <w:r w:rsidRPr="00924FC1">
        <w:rPr>
          <w:sz w:val="20"/>
          <w:szCs w:val="20"/>
        </w:rPr>
        <w:t xml:space="preserve"> According to AAPD , </w:t>
      </w:r>
      <w:proofErr w:type="spellStart"/>
      <w:r w:rsidRPr="00924FC1">
        <w:rPr>
          <w:sz w:val="20"/>
          <w:szCs w:val="20"/>
        </w:rPr>
        <w:t>non nutritive</w:t>
      </w:r>
      <w:proofErr w:type="spellEnd"/>
      <w:r w:rsidRPr="00924FC1">
        <w:rPr>
          <w:sz w:val="20"/>
          <w:szCs w:val="20"/>
        </w:rPr>
        <w:t xml:space="preserve"> sucking habits must be stopped before the age </w:t>
      </w:r>
      <w:r w:rsidRPr="00924FC1">
        <w:rPr>
          <w:spacing w:val="-3"/>
          <w:sz w:val="20"/>
          <w:szCs w:val="20"/>
        </w:rPr>
        <w:t xml:space="preserve">of </w:t>
      </w:r>
      <w:r w:rsidRPr="00924FC1">
        <w:rPr>
          <w:sz w:val="20"/>
          <w:szCs w:val="20"/>
        </w:rPr>
        <w:t>3 ,as the if the habit is stopped earlier, the chances of development of malocclusion are</w:t>
      </w:r>
      <w:r w:rsidRPr="00924FC1">
        <w:rPr>
          <w:spacing w:val="59"/>
          <w:sz w:val="20"/>
          <w:szCs w:val="20"/>
        </w:rPr>
        <w:t xml:space="preserve"> </w:t>
      </w:r>
      <w:r w:rsidRPr="00924FC1">
        <w:rPr>
          <w:sz w:val="20"/>
          <w:szCs w:val="20"/>
        </w:rPr>
        <w:t>less</w:t>
      </w:r>
      <w:r>
        <w:rPr>
          <w:sz w:val="20"/>
          <w:szCs w:val="20"/>
        </w:rPr>
        <w:t>.</w:t>
      </w:r>
      <w:r>
        <w:rPr>
          <w:sz w:val="20"/>
          <w:szCs w:val="20"/>
        </w:rPr>
        <w:t xml:space="preserve"> </w:t>
      </w:r>
    </w:p>
    <w:p w:rsidR="00F274A4" w:rsidRPr="00924FC1" w:rsidRDefault="00F274A4" w:rsidP="00F274A4">
      <w:pPr>
        <w:pStyle w:val="BodyText"/>
        <w:tabs>
          <w:tab w:val="left" w:pos="4921"/>
        </w:tabs>
        <w:spacing w:before="177"/>
        <w:ind w:left="420" w:right="-29"/>
        <w:jc w:val="both"/>
        <w:rPr>
          <w:sz w:val="20"/>
          <w:szCs w:val="20"/>
        </w:rPr>
      </w:pPr>
      <w:r w:rsidRPr="00924FC1">
        <w:rPr>
          <w:sz w:val="20"/>
          <w:szCs w:val="20"/>
        </w:rPr>
        <w:t>According</w:t>
      </w:r>
      <w:r w:rsidRPr="00924FC1">
        <w:rPr>
          <w:spacing w:val="-14"/>
          <w:sz w:val="20"/>
          <w:szCs w:val="20"/>
        </w:rPr>
        <w:t xml:space="preserve"> </w:t>
      </w:r>
      <w:r w:rsidRPr="00924FC1">
        <w:rPr>
          <w:sz w:val="20"/>
          <w:szCs w:val="20"/>
        </w:rPr>
        <w:t>to</w:t>
      </w:r>
      <w:r w:rsidRPr="00924FC1">
        <w:rPr>
          <w:spacing w:val="-14"/>
          <w:sz w:val="20"/>
          <w:szCs w:val="20"/>
        </w:rPr>
        <w:t xml:space="preserve"> </w:t>
      </w:r>
      <w:r w:rsidRPr="00924FC1">
        <w:rPr>
          <w:sz w:val="20"/>
          <w:szCs w:val="20"/>
        </w:rPr>
        <w:t>most</w:t>
      </w:r>
      <w:r w:rsidRPr="00924FC1">
        <w:rPr>
          <w:spacing w:val="-14"/>
          <w:sz w:val="20"/>
          <w:szCs w:val="20"/>
        </w:rPr>
        <w:t xml:space="preserve"> </w:t>
      </w:r>
      <w:proofErr w:type="spellStart"/>
      <w:r w:rsidRPr="00924FC1">
        <w:rPr>
          <w:sz w:val="20"/>
          <w:szCs w:val="20"/>
        </w:rPr>
        <w:t>authors</w:t>
      </w:r>
      <w:proofErr w:type="gramStart"/>
      <w:r w:rsidRPr="00924FC1">
        <w:rPr>
          <w:sz w:val="20"/>
          <w:szCs w:val="20"/>
        </w:rPr>
        <w:t>,it</w:t>
      </w:r>
      <w:proofErr w:type="spellEnd"/>
      <w:proofErr w:type="gramEnd"/>
      <w:r w:rsidRPr="00924FC1">
        <w:rPr>
          <w:spacing w:val="-14"/>
          <w:sz w:val="20"/>
          <w:szCs w:val="20"/>
        </w:rPr>
        <w:t xml:space="preserve"> </w:t>
      </w:r>
      <w:r w:rsidRPr="00924FC1">
        <w:rPr>
          <w:sz w:val="20"/>
          <w:szCs w:val="20"/>
        </w:rPr>
        <w:t>fades</w:t>
      </w:r>
      <w:r w:rsidRPr="00924FC1">
        <w:rPr>
          <w:spacing w:val="-17"/>
          <w:sz w:val="20"/>
          <w:szCs w:val="20"/>
        </w:rPr>
        <w:t xml:space="preserve"> </w:t>
      </w:r>
      <w:r w:rsidRPr="00924FC1">
        <w:rPr>
          <w:sz w:val="20"/>
          <w:szCs w:val="20"/>
        </w:rPr>
        <w:t>away</w:t>
      </w:r>
      <w:r w:rsidRPr="00924FC1">
        <w:rPr>
          <w:spacing w:val="-14"/>
          <w:sz w:val="20"/>
          <w:szCs w:val="20"/>
        </w:rPr>
        <w:t xml:space="preserve"> </w:t>
      </w:r>
      <w:r w:rsidRPr="00924FC1">
        <w:rPr>
          <w:sz w:val="20"/>
          <w:szCs w:val="20"/>
        </w:rPr>
        <w:t>by the age of 4-6 years old, but in some cases, malocclusion still occurs even after cessation</w:t>
      </w:r>
      <w:r w:rsidRPr="00924FC1">
        <w:rPr>
          <w:spacing w:val="-14"/>
          <w:sz w:val="20"/>
          <w:szCs w:val="20"/>
        </w:rPr>
        <w:t xml:space="preserve"> </w:t>
      </w:r>
      <w:r w:rsidRPr="00924FC1">
        <w:rPr>
          <w:sz w:val="20"/>
          <w:szCs w:val="20"/>
        </w:rPr>
        <w:t>of</w:t>
      </w:r>
      <w:r w:rsidRPr="00924FC1">
        <w:rPr>
          <w:spacing w:val="-13"/>
          <w:sz w:val="20"/>
          <w:szCs w:val="20"/>
        </w:rPr>
        <w:t xml:space="preserve"> </w:t>
      </w:r>
      <w:r w:rsidRPr="00924FC1">
        <w:rPr>
          <w:sz w:val="20"/>
          <w:szCs w:val="20"/>
        </w:rPr>
        <w:t>habit.</w:t>
      </w:r>
      <w:r w:rsidRPr="00924FC1">
        <w:rPr>
          <w:sz w:val="20"/>
          <w:szCs w:val="20"/>
          <w:vertAlign w:val="superscript"/>
        </w:rPr>
        <w:t>13</w:t>
      </w:r>
      <w:r w:rsidRPr="00924FC1">
        <w:rPr>
          <w:spacing w:val="-30"/>
          <w:sz w:val="20"/>
          <w:szCs w:val="20"/>
        </w:rPr>
        <w:t xml:space="preserve"> </w:t>
      </w:r>
      <w:r w:rsidRPr="00924FC1">
        <w:rPr>
          <w:sz w:val="20"/>
          <w:szCs w:val="20"/>
        </w:rPr>
        <w:t>After</w:t>
      </w:r>
      <w:r w:rsidRPr="00924FC1">
        <w:rPr>
          <w:spacing w:val="-13"/>
          <w:sz w:val="20"/>
          <w:szCs w:val="20"/>
        </w:rPr>
        <w:t xml:space="preserve"> </w:t>
      </w:r>
      <w:r w:rsidRPr="00924FC1">
        <w:rPr>
          <w:sz w:val="20"/>
          <w:szCs w:val="20"/>
        </w:rPr>
        <w:t>the</w:t>
      </w:r>
      <w:r w:rsidRPr="00924FC1">
        <w:rPr>
          <w:spacing w:val="-15"/>
          <w:sz w:val="20"/>
          <w:szCs w:val="20"/>
        </w:rPr>
        <w:t xml:space="preserve"> </w:t>
      </w:r>
      <w:r w:rsidRPr="00924FC1">
        <w:rPr>
          <w:sz w:val="20"/>
          <w:szCs w:val="20"/>
        </w:rPr>
        <w:t>age</w:t>
      </w:r>
      <w:r w:rsidRPr="00924FC1">
        <w:rPr>
          <w:spacing w:val="-15"/>
          <w:sz w:val="20"/>
          <w:szCs w:val="20"/>
        </w:rPr>
        <w:t xml:space="preserve"> </w:t>
      </w:r>
      <w:r w:rsidRPr="00924FC1">
        <w:rPr>
          <w:sz w:val="20"/>
          <w:szCs w:val="20"/>
        </w:rPr>
        <w:t>of</w:t>
      </w:r>
      <w:r w:rsidRPr="00924FC1">
        <w:rPr>
          <w:spacing w:val="-12"/>
          <w:sz w:val="20"/>
          <w:szCs w:val="20"/>
        </w:rPr>
        <w:t xml:space="preserve"> </w:t>
      </w:r>
      <w:r w:rsidRPr="00924FC1">
        <w:rPr>
          <w:sz w:val="20"/>
          <w:szCs w:val="20"/>
        </w:rPr>
        <w:t>4</w:t>
      </w:r>
      <w:r w:rsidRPr="00924FC1">
        <w:rPr>
          <w:spacing w:val="-19"/>
          <w:sz w:val="20"/>
          <w:szCs w:val="20"/>
        </w:rPr>
        <w:t xml:space="preserve"> </w:t>
      </w:r>
      <w:r w:rsidRPr="00924FC1">
        <w:rPr>
          <w:sz w:val="20"/>
          <w:szCs w:val="20"/>
        </w:rPr>
        <w:t xml:space="preserve">years, if the child continues the habit, </w:t>
      </w:r>
      <w:r w:rsidRPr="00924FC1">
        <w:rPr>
          <w:spacing w:val="-3"/>
          <w:sz w:val="20"/>
          <w:szCs w:val="20"/>
        </w:rPr>
        <w:t xml:space="preserve">parents </w:t>
      </w:r>
      <w:r w:rsidRPr="00924FC1">
        <w:rPr>
          <w:sz w:val="20"/>
          <w:szCs w:val="20"/>
        </w:rPr>
        <w:t xml:space="preserve">should discourage it. However, never put excessive pressure on the child instead try to find the root cause of </w:t>
      </w:r>
      <w:proofErr w:type="spellStart"/>
      <w:r w:rsidRPr="00924FC1">
        <w:rPr>
          <w:sz w:val="20"/>
          <w:szCs w:val="20"/>
        </w:rPr>
        <w:t>anxiety</w:t>
      </w:r>
      <w:proofErr w:type="gramStart"/>
      <w:r w:rsidRPr="00924FC1">
        <w:rPr>
          <w:sz w:val="20"/>
          <w:szCs w:val="20"/>
        </w:rPr>
        <w:t>,praise</w:t>
      </w:r>
      <w:proofErr w:type="spellEnd"/>
      <w:proofErr w:type="gramEnd"/>
      <w:r w:rsidRPr="00924FC1">
        <w:rPr>
          <w:sz w:val="20"/>
          <w:szCs w:val="20"/>
        </w:rPr>
        <w:t xml:space="preserve"> the child for not doing the act and reward the child</w:t>
      </w:r>
      <w:r w:rsidRPr="00924FC1">
        <w:rPr>
          <w:spacing w:val="1"/>
          <w:sz w:val="20"/>
          <w:szCs w:val="20"/>
        </w:rPr>
        <w:t xml:space="preserve"> </w:t>
      </w:r>
      <w:r w:rsidRPr="00924FC1">
        <w:rPr>
          <w:sz w:val="20"/>
          <w:szCs w:val="20"/>
        </w:rPr>
        <w:t>accordingly.</w:t>
      </w:r>
      <w:r w:rsidRPr="00924FC1">
        <w:rPr>
          <w:sz w:val="20"/>
          <w:szCs w:val="20"/>
          <w:vertAlign w:val="superscript"/>
        </w:rPr>
        <w:t>14</w:t>
      </w:r>
    </w:p>
    <w:p w:rsidR="00F274A4" w:rsidRPr="00924FC1" w:rsidRDefault="00F274A4" w:rsidP="00F274A4">
      <w:pPr>
        <w:pStyle w:val="BodyText"/>
        <w:tabs>
          <w:tab w:val="left" w:pos="4921"/>
        </w:tabs>
        <w:spacing w:before="177"/>
        <w:ind w:right="-29"/>
        <w:jc w:val="both"/>
        <w:rPr>
          <w:sz w:val="20"/>
          <w:szCs w:val="20"/>
        </w:rPr>
        <w:sectPr w:rsidR="00F274A4" w:rsidRPr="00924FC1" w:rsidSect="000933C1">
          <w:type w:val="continuous"/>
          <w:pgSz w:w="11910" w:h="16840"/>
          <w:pgMar w:top="1580" w:right="750" w:bottom="280" w:left="720" w:header="720" w:footer="720" w:gutter="0"/>
          <w:cols w:num="2" w:space="720" w:equalWidth="0">
            <w:col w:w="4924" w:space="245"/>
            <w:col w:w="5271"/>
          </w:cols>
        </w:sectPr>
      </w:pPr>
    </w:p>
    <w:p w:rsidR="00D5239B" w:rsidRPr="00924FC1" w:rsidRDefault="00081107" w:rsidP="00F274A4">
      <w:pPr>
        <w:pStyle w:val="Heading2"/>
        <w:ind w:left="0"/>
        <w:jc w:val="both"/>
        <w:rPr>
          <w:b w:val="0"/>
          <w:sz w:val="20"/>
          <w:szCs w:val="20"/>
        </w:rPr>
      </w:pPr>
      <w:r w:rsidRPr="00924FC1">
        <w:rPr>
          <w:sz w:val="20"/>
          <w:szCs w:val="20"/>
        </w:rPr>
        <w:lastRenderedPageBreak/>
        <w:t xml:space="preserve">THEORIES INVOLVED ARE: </w:t>
      </w:r>
      <w:r w:rsidR="00B2689A" w:rsidRPr="00924FC1">
        <w:rPr>
          <w:b w:val="0"/>
          <w:sz w:val="20"/>
          <w:szCs w:val="20"/>
          <w:vertAlign w:val="superscript"/>
        </w:rPr>
        <w:t>4</w:t>
      </w:r>
    </w:p>
    <w:p w:rsidR="00B85E3B" w:rsidRDefault="00B85E3B" w:rsidP="00F274A4">
      <w:pPr>
        <w:pStyle w:val="BodyText"/>
        <w:ind w:right="38"/>
        <w:jc w:val="both"/>
        <w:rPr>
          <w:sz w:val="20"/>
          <w:szCs w:val="20"/>
        </w:rPr>
      </w:pPr>
    </w:p>
    <w:p w:rsidR="00D5239B" w:rsidRPr="00924FC1" w:rsidRDefault="00081107" w:rsidP="00F274A4">
      <w:pPr>
        <w:pStyle w:val="BodyText"/>
        <w:ind w:right="38"/>
        <w:jc w:val="both"/>
        <w:rPr>
          <w:sz w:val="20"/>
          <w:szCs w:val="20"/>
        </w:rPr>
      </w:pPr>
      <w:r w:rsidRPr="00924FC1">
        <w:rPr>
          <w:sz w:val="20"/>
          <w:szCs w:val="20"/>
        </w:rPr>
        <w:t>According to PSYCHOANALYTICAL THEORY</w:t>
      </w:r>
      <w:r w:rsidRPr="00924FC1">
        <w:rPr>
          <w:spacing w:val="-16"/>
          <w:sz w:val="20"/>
          <w:szCs w:val="20"/>
        </w:rPr>
        <w:t xml:space="preserve"> </w:t>
      </w:r>
      <w:r w:rsidRPr="00924FC1">
        <w:rPr>
          <w:sz w:val="20"/>
          <w:szCs w:val="20"/>
        </w:rPr>
        <w:t>by</w:t>
      </w:r>
      <w:r w:rsidRPr="00924FC1">
        <w:rPr>
          <w:spacing w:val="-14"/>
          <w:sz w:val="20"/>
          <w:szCs w:val="20"/>
        </w:rPr>
        <w:t xml:space="preserve"> </w:t>
      </w:r>
      <w:r w:rsidRPr="00924FC1">
        <w:rPr>
          <w:sz w:val="20"/>
          <w:szCs w:val="20"/>
        </w:rPr>
        <w:t>FREUD</w:t>
      </w:r>
      <w:r w:rsidRPr="00924FC1">
        <w:rPr>
          <w:spacing w:val="-16"/>
          <w:sz w:val="20"/>
          <w:szCs w:val="20"/>
        </w:rPr>
        <w:t xml:space="preserve"> </w:t>
      </w:r>
      <w:r w:rsidRPr="00924FC1">
        <w:rPr>
          <w:sz w:val="20"/>
          <w:szCs w:val="20"/>
        </w:rPr>
        <w:t>(1919)</w:t>
      </w:r>
      <w:r w:rsidRPr="00924FC1">
        <w:rPr>
          <w:spacing w:val="-11"/>
          <w:sz w:val="20"/>
          <w:szCs w:val="20"/>
        </w:rPr>
        <w:t xml:space="preserve"> </w:t>
      </w:r>
      <w:r w:rsidRPr="00924FC1">
        <w:rPr>
          <w:sz w:val="20"/>
          <w:szCs w:val="20"/>
        </w:rPr>
        <w:t>-</w:t>
      </w:r>
      <w:r w:rsidRPr="00924FC1">
        <w:rPr>
          <w:spacing w:val="-18"/>
          <w:sz w:val="20"/>
          <w:szCs w:val="20"/>
        </w:rPr>
        <w:t xml:space="preserve"> </w:t>
      </w:r>
      <w:r w:rsidRPr="00924FC1">
        <w:rPr>
          <w:sz w:val="20"/>
          <w:szCs w:val="20"/>
        </w:rPr>
        <w:t>the</w:t>
      </w:r>
      <w:r w:rsidRPr="00924FC1">
        <w:rPr>
          <w:spacing w:val="-16"/>
          <w:sz w:val="20"/>
          <w:szCs w:val="20"/>
        </w:rPr>
        <w:t xml:space="preserve"> </w:t>
      </w:r>
      <w:r w:rsidRPr="00924FC1">
        <w:rPr>
          <w:sz w:val="20"/>
          <w:szCs w:val="20"/>
        </w:rPr>
        <w:t>oral</w:t>
      </w:r>
      <w:r w:rsidRPr="00924FC1">
        <w:rPr>
          <w:spacing w:val="-14"/>
          <w:sz w:val="20"/>
          <w:szCs w:val="20"/>
        </w:rPr>
        <w:t xml:space="preserve"> </w:t>
      </w:r>
      <w:r w:rsidRPr="00924FC1">
        <w:rPr>
          <w:sz w:val="20"/>
          <w:szCs w:val="20"/>
        </w:rPr>
        <w:t xml:space="preserve">zone is an erogenous zone that requires constant stimulation, and this causes the infants to have an urge to suck. If sucking needs are not met this might lead </w:t>
      </w:r>
      <w:r w:rsidRPr="00924FC1">
        <w:rPr>
          <w:spacing w:val="-3"/>
          <w:sz w:val="20"/>
          <w:szCs w:val="20"/>
        </w:rPr>
        <w:t xml:space="preserve">to </w:t>
      </w:r>
      <w:r w:rsidRPr="00924FC1">
        <w:rPr>
          <w:i/>
          <w:sz w:val="20"/>
          <w:szCs w:val="20"/>
        </w:rPr>
        <w:t xml:space="preserve">fixation </w:t>
      </w:r>
      <w:r w:rsidRPr="00924FC1">
        <w:rPr>
          <w:sz w:val="20"/>
          <w:szCs w:val="20"/>
        </w:rPr>
        <w:t xml:space="preserve">of the habit or </w:t>
      </w:r>
      <w:r w:rsidRPr="00924FC1">
        <w:rPr>
          <w:i/>
          <w:sz w:val="20"/>
          <w:szCs w:val="20"/>
        </w:rPr>
        <w:t xml:space="preserve">regression </w:t>
      </w:r>
      <w:r w:rsidRPr="00924FC1">
        <w:rPr>
          <w:sz w:val="20"/>
          <w:szCs w:val="20"/>
        </w:rPr>
        <w:t xml:space="preserve">of the habit </w:t>
      </w:r>
      <w:proofErr w:type="spellStart"/>
      <w:r w:rsidRPr="00924FC1">
        <w:rPr>
          <w:i/>
          <w:spacing w:val="-4"/>
          <w:sz w:val="20"/>
          <w:szCs w:val="20"/>
        </w:rPr>
        <w:t>i</w:t>
      </w:r>
      <w:r w:rsidRPr="00924FC1">
        <w:rPr>
          <w:spacing w:val="-4"/>
          <w:sz w:val="20"/>
          <w:szCs w:val="20"/>
        </w:rPr>
        <w:t>.e</w:t>
      </w:r>
      <w:proofErr w:type="spellEnd"/>
      <w:r w:rsidRPr="00924FC1">
        <w:rPr>
          <w:spacing w:val="-4"/>
          <w:sz w:val="20"/>
          <w:szCs w:val="20"/>
        </w:rPr>
        <w:t xml:space="preserve"> </w:t>
      </w:r>
      <w:r w:rsidRPr="00924FC1">
        <w:rPr>
          <w:sz w:val="20"/>
          <w:szCs w:val="20"/>
        </w:rPr>
        <w:t xml:space="preserve">redevelopment of a habit. According to BENJAMIN’S THEORY (1962) </w:t>
      </w:r>
      <w:proofErr w:type="gramStart"/>
      <w:r w:rsidRPr="00924FC1">
        <w:rPr>
          <w:sz w:val="20"/>
          <w:szCs w:val="20"/>
        </w:rPr>
        <w:t xml:space="preserve">- </w:t>
      </w:r>
      <w:r w:rsidRPr="00924FC1">
        <w:rPr>
          <w:spacing w:val="35"/>
          <w:sz w:val="20"/>
          <w:szCs w:val="20"/>
        </w:rPr>
        <w:t xml:space="preserve"> </w:t>
      </w:r>
      <w:r w:rsidRPr="00924FC1">
        <w:rPr>
          <w:sz w:val="20"/>
          <w:szCs w:val="20"/>
        </w:rPr>
        <w:t>Thumb</w:t>
      </w:r>
      <w:proofErr w:type="gramEnd"/>
      <w:r w:rsidR="00F274A4">
        <w:rPr>
          <w:sz w:val="20"/>
          <w:szCs w:val="20"/>
        </w:rPr>
        <w:t xml:space="preserve"> </w:t>
      </w:r>
      <w:r w:rsidRPr="00924FC1">
        <w:rPr>
          <w:sz w:val="20"/>
          <w:szCs w:val="20"/>
        </w:rPr>
        <w:t xml:space="preserve">sucking arises from the rooting reflex seen in all mammalian infants. According to LEARNING     THEORY    </w:t>
      </w:r>
      <w:r w:rsidRPr="00924FC1">
        <w:rPr>
          <w:spacing w:val="21"/>
          <w:sz w:val="20"/>
          <w:szCs w:val="20"/>
        </w:rPr>
        <w:t xml:space="preserve"> </w:t>
      </w:r>
      <w:r w:rsidRPr="00924FC1">
        <w:rPr>
          <w:sz w:val="20"/>
          <w:szCs w:val="20"/>
        </w:rPr>
        <w:t>-DAVIDSON</w:t>
      </w:r>
      <w:r w:rsidR="00F274A4">
        <w:rPr>
          <w:sz w:val="20"/>
          <w:szCs w:val="20"/>
        </w:rPr>
        <w:t xml:space="preserve"> </w:t>
      </w:r>
      <w:r w:rsidRPr="00924FC1">
        <w:rPr>
          <w:sz w:val="20"/>
          <w:szCs w:val="20"/>
        </w:rPr>
        <w:t xml:space="preserve">(1967) - habit </w:t>
      </w:r>
      <w:r w:rsidRPr="00924FC1">
        <w:rPr>
          <w:spacing w:val="-3"/>
          <w:sz w:val="20"/>
          <w:szCs w:val="20"/>
        </w:rPr>
        <w:t xml:space="preserve">of </w:t>
      </w:r>
      <w:r w:rsidRPr="00924FC1">
        <w:rPr>
          <w:sz w:val="20"/>
          <w:szCs w:val="20"/>
        </w:rPr>
        <w:t>thumb sucking arises as a result</w:t>
      </w:r>
      <w:r w:rsidRPr="00924FC1">
        <w:rPr>
          <w:sz w:val="20"/>
          <w:szCs w:val="20"/>
        </w:rPr>
        <w:tab/>
        <w:t>of</w:t>
      </w:r>
      <w:r w:rsidRPr="00924FC1">
        <w:rPr>
          <w:sz w:val="20"/>
          <w:szCs w:val="20"/>
        </w:rPr>
        <w:tab/>
        <w:t>learned</w:t>
      </w:r>
      <w:r w:rsidRPr="00924FC1">
        <w:rPr>
          <w:sz w:val="20"/>
          <w:szCs w:val="20"/>
        </w:rPr>
        <w:tab/>
      </w:r>
      <w:r w:rsidRPr="00924FC1">
        <w:rPr>
          <w:spacing w:val="-1"/>
          <w:sz w:val="20"/>
          <w:szCs w:val="20"/>
        </w:rPr>
        <w:t xml:space="preserve">process. </w:t>
      </w:r>
      <w:r w:rsidRPr="00924FC1">
        <w:rPr>
          <w:sz w:val="20"/>
          <w:szCs w:val="20"/>
        </w:rPr>
        <w:t xml:space="preserve">According to JOHNSON </w:t>
      </w:r>
      <w:r w:rsidRPr="00924FC1">
        <w:rPr>
          <w:spacing w:val="-5"/>
          <w:sz w:val="20"/>
          <w:szCs w:val="20"/>
        </w:rPr>
        <w:t xml:space="preserve">AND </w:t>
      </w:r>
      <w:r w:rsidRPr="00924FC1">
        <w:rPr>
          <w:sz w:val="20"/>
          <w:szCs w:val="20"/>
        </w:rPr>
        <w:t>LARSON’S   THEORY   (1993</w:t>
      </w:r>
      <w:proofErr w:type="gramStart"/>
      <w:r w:rsidRPr="00924FC1">
        <w:rPr>
          <w:sz w:val="20"/>
          <w:szCs w:val="20"/>
        </w:rPr>
        <w:t>)-</w:t>
      </w:r>
      <w:proofErr w:type="gramEnd"/>
      <w:r w:rsidRPr="00924FC1">
        <w:rPr>
          <w:sz w:val="20"/>
          <w:szCs w:val="20"/>
        </w:rPr>
        <w:t xml:space="preserve">   It   is </w:t>
      </w:r>
      <w:r w:rsidRPr="00924FC1">
        <w:rPr>
          <w:spacing w:val="31"/>
          <w:sz w:val="20"/>
          <w:szCs w:val="20"/>
        </w:rPr>
        <w:t xml:space="preserve"> </w:t>
      </w:r>
      <w:r w:rsidRPr="00924FC1">
        <w:rPr>
          <w:sz w:val="20"/>
          <w:szCs w:val="20"/>
        </w:rPr>
        <w:t>a</w:t>
      </w:r>
      <w:r w:rsidR="00F274A4">
        <w:rPr>
          <w:sz w:val="20"/>
          <w:szCs w:val="20"/>
        </w:rPr>
        <w:t xml:space="preserve"> </w:t>
      </w:r>
      <w:r w:rsidRPr="00924FC1">
        <w:rPr>
          <w:sz w:val="20"/>
          <w:szCs w:val="20"/>
        </w:rPr>
        <w:t>combination of psychoanalytical and learning theories. There is an inherent biological drive for sucking in every child.</w:t>
      </w:r>
    </w:p>
    <w:p w:rsidR="00D5239B" w:rsidRPr="00924FC1" w:rsidRDefault="00D5239B">
      <w:pPr>
        <w:pStyle w:val="BodyText"/>
        <w:spacing w:before="9"/>
        <w:rPr>
          <w:sz w:val="20"/>
          <w:szCs w:val="20"/>
        </w:rPr>
      </w:pPr>
    </w:p>
    <w:p w:rsidR="00D5239B" w:rsidRPr="00924FC1" w:rsidRDefault="00081107" w:rsidP="00F274A4">
      <w:pPr>
        <w:pStyle w:val="Heading2"/>
        <w:spacing w:before="1" w:line="242" w:lineRule="auto"/>
        <w:ind w:left="0" w:right="46"/>
        <w:jc w:val="both"/>
        <w:rPr>
          <w:sz w:val="20"/>
          <w:szCs w:val="20"/>
        </w:rPr>
      </w:pPr>
      <w:r w:rsidRPr="00924FC1">
        <w:rPr>
          <w:sz w:val="20"/>
          <w:szCs w:val="20"/>
        </w:rPr>
        <w:t>DELETERIOUS EFFECT ON THE DENTITION</w:t>
      </w:r>
    </w:p>
    <w:p w:rsidR="00F274A4" w:rsidRPr="00924FC1" w:rsidRDefault="00F274A4" w:rsidP="00F274A4">
      <w:pPr>
        <w:pStyle w:val="BodyText"/>
        <w:spacing w:before="81" w:line="237" w:lineRule="auto"/>
        <w:ind w:right="330"/>
        <w:jc w:val="both"/>
        <w:rPr>
          <w:sz w:val="20"/>
          <w:szCs w:val="20"/>
        </w:rPr>
      </w:pPr>
      <w:r w:rsidRPr="00924FC1">
        <w:rPr>
          <w:sz w:val="20"/>
          <w:szCs w:val="20"/>
        </w:rPr>
        <w:t xml:space="preserve">There are various factors which contribute to the type of malocclusion i.e. </w:t>
      </w:r>
      <w:r w:rsidRPr="00924FC1">
        <w:rPr>
          <w:sz w:val="20"/>
          <w:szCs w:val="20"/>
          <w:vertAlign w:val="superscript"/>
        </w:rPr>
        <w:t>15</w:t>
      </w:r>
    </w:p>
    <w:p w:rsidR="00F274A4" w:rsidRPr="00924FC1" w:rsidRDefault="00F274A4" w:rsidP="00F274A4">
      <w:pPr>
        <w:pStyle w:val="ListParagraph"/>
        <w:numPr>
          <w:ilvl w:val="0"/>
          <w:numId w:val="14"/>
        </w:numPr>
        <w:tabs>
          <w:tab w:val="left" w:pos="569"/>
        </w:tabs>
        <w:spacing w:before="3"/>
        <w:jc w:val="left"/>
        <w:rPr>
          <w:sz w:val="20"/>
          <w:szCs w:val="20"/>
        </w:rPr>
      </w:pPr>
      <w:r w:rsidRPr="00924FC1">
        <w:rPr>
          <w:sz w:val="20"/>
          <w:szCs w:val="20"/>
        </w:rPr>
        <w:t>Position of the</w:t>
      </w:r>
      <w:r w:rsidRPr="00924FC1">
        <w:rPr>
          <w:spacing w:val="-4"/>
          <w:sz w:val="20"/>
          <w:szCs w:val="20"/>
        </w:rPr>
        <w:t xml:space="preserve"> </w:t>
      </w:r>
      <w:r w:rsidRPr="00924FC1">
        <w:rPr>
          <w:sz w:val="20"/>
          <w:szCs w:val="20"/>
        </w:rPr>
        <w:t>digit</w:t>
      </w:r>
    </w:p>
    <w:p w:rsidR="00F274A4" w:rsidRPr="00924FC1" w:rsidRDefault="00F274A4" w:rsidP="00F274A4">
      <w:pPr>
        <w:pStyle w:val="ListParagraph"/>
        <w:numPr>
          <w:ilvl w:val="0"/>
          <w:numId w:val="14"/>
        </w:numPr>
        <w:tabs>
          <w:tab w:val="left" w:pos="569"/>
        </w:tabs>
        <w:spacing w:before="1" w:line="275" w:lineRule="exact"/>
        <w:jc w:val="left"/>
        <w:rPr>
          <w:sz w:val="20"/>
          <w:szCs w:val="20"/>
        </w:rPr>
      </w:pPr>
      <w:r w:rsidRPr="00924FC1">
        <w:rPr>
          <w:sz w:val="20"/>
          <w:szCs w:val="20"/>
        </w:rPr>
        <w:t xml:space="preserve">Associated </w:t>
      </w:r>
      <w:proofErr w:type="spellStart"/>
      <w:r w:rsidRPr="00924FC1">
        <w:rPr>
          <w:sz w:val="20"/>
          <w:szCs w:val="20"/>
        </w:rPr>
        <w:t>oro</w:t>
      </w:r>
      <w:proofErr w:type="spellEnd"/>
      <w:r w:rsidRPr="00924FC1">
        <w:rPr>
          <w:sz w:val="20"/>
          <w:szCs w:val="20"/>
        </w:rPr>
        <w:t>-facial muscle</w:t>
      </w:r>
      <w:r w:rsidRPr="00924FC1">
        <w:rPr>
          <w:spacing w:val="-1"/>
          <w:sz w:val="20"/>
          <w:szCs w:val="20"/>
        </w:rPr>
        <w:t xml:space="preserve"> </w:t>
      </w:r>
      <w:r w:rsidRPr="00924FC1">
        <w:rPr>
          <w:sz w:val="20"/>
          <w:szCs w:val="20"/>
        </w:rPr>
        <w:t>contractions</w:t>
      </w:r>
    </w:p>
    <w:p w:rsidR="00F274A4" w:rsidRPr="00924FC1" w:rsidRDefault="00F274A4" w:rsidP="00F274A4">
      <w:pPr>
        <w:pStyle w:val="ListParagraph"/>
        <w:numPr>
          <w:ilvl w:val="0"/>
          <w:numId w:val="14"/>
        </w:numPr>
        <w:tabs>
          <w:tab w:val="left" w:pos="660"/>
        </w:tabs>
        <w:spacing w:line="242" w:lineRule="auto"/>
        <w:ind w:right="333"/>
        <w:jc w:val="left"/>
        <w:rPr>
          <w:sz w:val="20"/>
          <w:szCs w:val="20"/>
        </w:rPr>
      </w:pPr>
      <w:r w:rsidRPr="00924FC1">
        <w:rPr>
          <w:sz w:val="20"/>
          <w:szCs w:val="20"/>
        </w:rPr>
        <w:t xml:space="preserve">The position </w:t>
      </w:r>
      <w:r w:rsidRPr="00924FC1">
        <w:rPr>
          <w:spacing w:val="-3"/>
          <w:sz w:val="20"/>
          <w:szCs w:val="20"/>
        </w:rPr>
        <w:t xml:space="preserve">of </w:t>
      </w:r>
      <w:r w:rsidRPr="00924FC1">
        <w:rPr>
          <w:sz w:val="20"/>
          <w:szCs w:val="20"/>
        </w:rPr>
        <w:t>the mandible during sucking</w:t>
      </w:r>
    </w:p>
    <w:p w:rsidR="00F274A4" w:rsidRPr="00924FC1" w:rsidRDefault="00F274A4" w:rsidP="00F274A4">
      <w:pPr>
        <w:pStyle w:val="ListParagraph"/>
        <w:numPr>
          <w:ilvl w:val="0"/>
          <w:numId w:val="14"/>
        </w:numPr>
        <w:tabs>
          <w:tab w:val="left" w:pos="569"/>
        </w:tabs>
        <w:spacing w:line="271" w:lineRule="exact"/>
        <w:jc w:val="left"/>
        <w:rPr>
          <w:sz w:val="20"/>
          <w:szCs w:val="20"/>
        </w:rPr>
      </w:pPr>
      <w:r w:rsidRPr="00924FC1">
        <w:rPr>
          <w:sz w:val="20"/>
          <w:szCs w:val="20"/>
        </w:rPr>
        <w:t>The facial skeletal</w:t>
      </w:r>
      <w:r w:rsidRPr="00924FC1">
        <w:rPr>
          <w:spacing w:val="-1"/>
          <w:sz w:val="20"/>
          <w:szCs w:val="20"/>
        </w:rPr>
        <w:t xml:space="preserve"> </w:t>
      </w:r>
      <w:r w:rsidRPr="00924FC1">
        <w:rPr>
          <w:sz w:val="20"/>
          <w:szCs w:val="20"/>
        </w:rPr>
        <w:t>pattern</w:t>
      </w:r>
    </w:p>
    <w:p w:rsidR="00F274A4" w:rsidRPr="00924FC1" w:rsidRDefault="00F274A4" w:rsidP="00F274A4">
      <w:pPr>
        <w:pStyle w:val="ListParagraph"/>
        <w:numPr>
          <w:ilvl w:val="0"/>
          <w:numId w:val="14"/>
        </w:numPr>
        <w:tabs>
          <w:tab w:val="left" w:pos="560"/>
        </w:tabs>
        <w:spacing w:before="3" w:line="237" w:lineRule="auto"/>
        <w:ind w:right="332"/>
        <w:jc w:val="left"/>
        <w:rPr>
          <w:sz w:val="20"/>
          <w:szCs w:val="20"/>
        </w:rPr>
      </w:pPr>
      <w:r w:rsidRPr="00924FC1">
        <w:rPr>
          <w:sz w:val="20"/>
          <w:szCs w:val="20"/>
        </w:rPr>
        <w:t>Intensity,</w:t>
      </w:r>
      <w:r w:rsidRPr="00924FC1">
        <w:rPr>
          <w:spacing w:val="-8"/>
          <w:sz w:val="20"/>
          <w:szCs w:val="20"/>
        </w:rPr>
        <w:t xml:space="preserve"> </w:t>
      </w:r>
      <w:r w:rsidRPr="00924FC1">
        <w:rPr>
          <w:sz w:val="20"/>
          <w:szCs w:val="20"/>
        </w:rPr>
        <w:t>frequency,</w:t>
      </w:r>
      <w:r w:rsidRPr="00924FC1">
        <w:rPr>
          <w:spacing w:val="-8"/>
          <w:sz w:val="20"/>
          <w:szCs w:val="20"/>
        </w:rPr>
        <w:t xml:space="preserve"> </w:t>
      </w:r>
      <w:r w:rsidRPr="00924FC1">
        <w:rPr>
          <w:sz w:val="20"/>
          <w:szCs w:val="20"/>
        </w:rPr>
        <w:t>and</w:t>
      </w:r>
      <w:r w:rsidRPr="00924FC1">
        <w:rPr>
          <w:spacing w:val="-9"/>
          <w:sz w:val="20"/>
          <w:szCs w:val="20"/>
        </w:rPr>
        <w:t xml:space="preserve"> </w:t>
      </w:r>
      <w:r w:rsidRPr="00924FC1">
        <w:rPr>
          <w:sz w:val="20"/>
          <w:szCs w:val="20"/>
        </w:rPr>
        <w:t>duration</w:t>
      </w:r>
      <w:r w:rsidRPr="00924FC1">
        <w:rPr>
          <w:spacing w:val="-10"/>
          <w:sz w:val="20"/>
          <w:szCs w:val="20"/>
        </w:rPr>
        <w:t xml:space="preserve"> </w:t>
      </w:r>
      <w:r w:rsidRPr="00924FC1">
        <w:rPr>
          <w:sz w:val="20"/>
          <w:szCs w:val="20"/>
        </w:rPr>
        <w:t>of</w:t>
      </w:r>
      <w:r w:rsidRPr="00924FC1">
        <w:rPr>
          <w:spacing w:val="-12"/>
          <w:sz w:val="20"/>
          <w:szCs w:val="20"/>
        </w:rPr>
        <w:t xml:space="preserve"> </w:t>
      </w:r>
      <w:r w:rsidRPr="00924FC1">
        <w:rPr>
          <w:sz w:val="20"/>
          <w:szCs w:val="20"/>
        </w:rPr>
        <w:t>force applied</w:t>
      </w:r>
    </w:p>
    <w:p w:rsidR="00F274A4" w:rsidRDefault="00F274A4" w:rsidP="00F274A4">
      <w:pPr>
        <w:pStyle w:val="BodyText"/>
        <w:spacing w:before="81" w:line="237" w:lineRule="auto"/>
        <w:ind w:right="330"/>
        <w:jc w:val="both"/>
        <w:rPr>
          <w:sz w:val="20"/>
          <w:szCs w:val="20"/>
        </w:rPr>
      </w:pPr>
    </w:p>
    <w:p w:rsidR="00F274A4" w:rsidRPr="00924FC1" w:rsidRDefault="000933C1" w:rsidP="000933C1">
      <w:pPr>
        <w:pStyle w:val="BodyText"/>
        <w:ind w:right="60"/>
        <w:jc w:val="both"/>
        <w:rPr>
          <w:sz w:val="20"/>
          <w:szCs w:val="20"/>
        </w:rPr>
      </w:pPr>
      <w:r w:rsidRPr="00924FC1">
        <w:rPr>
          <w:noProof/>
          <w:sz w:val="20"/>
          <w:szCs w:val="20"/>
          <w:lang w:val="en-IN" w:eastAsia="en-IN"/>
        </w:rPr>
        <w:drawing>
          <wp:anchor distT="0" distB="0" distL="0" distR="0" simplePos="0" relativeHeight="251667456" behindDoc="0" locked="0" layoutInCell="1" allowOverlap="1" wp14:anchorId="253B8179" wp14:editId="76E2C84F">
            <wp:simplePos x="0" y="0"/>
            <wp:positionH relativeFrom="page">
              <wp:posOffset>4233545</wp:posOffset>
            </wp:positionH>
            <wp:positionV relativeFrom="paragraph">
              <wp:posOffset>2733675</wp:posOffset>
            </wp:positionV>
            <wp:extent cx="2686050" cy="11328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686050" cy="1132840"/>
                    </a:xfrm>
                    <a:prstGeom prst="rect">
                      <a:avLst/>
                    </a:prstGeom>
                  </pic:spPr>
                </pic:pic>
              </a:graphicData>
            </a:graphic>
          </wp:anchor>
        </w:drawing>
      </w:r>
      <w:r w:rsidR="00F274A4" w:rsidRPr="00924FC1">
        <w:rPr>
          <w:sz w:val="20"/>
          <w:szCs w:val="20"/>
        </w:rPr>
        <w:t xml:space="preserve">Habit of prolonged sucking beyond the age of 5 years can lead to various types </w:t>
      </w:r>
      <w:r w:rsidR="00F274A4" w:rsidRPr="00924FC1">
        <w:rPr>
          <w:spacing w:val="-3"/>
          <w:sz w:val="20"/>
          <w:szCs w:val="20"/>
        </w:rPr>
        <w:t xml:space="preserve">of </w:t>
      </w:r>
      <w:r w:rsidR="00F274A4" w:rsidRPr="00924FC1">
        <w:rPr>
          <w:sz w:val="20"/>
          <w:szCs w:val="20"/>
        </w:rPr>
        <w:t xml:space="preserve">malocclusion like open bite, cross bite, increased </w:t>
      </w:r>
      <w:proofErr w:type="spellStart"/>
      <w:r w:rsidR="00F274A4" w:rsidRPr="00924FC1">
        <w:rPr>
          <w:sz w:val="20"/>
          <w:szCs w:val="20"/>
        </w:rPr>
        <w:t>overjet</w:t>
      </w:r>
      <w:proofErr w:type="spellEnd"/>
      <w:r w:rsidR="00F274A4" w:rsidRPr="00924FC1">
        <w:rPr>
          <w:sz w:val="20"/>
          <w:szCs w:val="20"/>
        </w:rPr>
        <w:t xml:space="preserve">, crowding and increased probability </w:t>
      </w:r>
      <w:r w:rsidR="00F274A4" w:rsidRPr="00924FC1">
        <w:rPr>
          <w:spacing w:val="-3"/>
          <w:sz w:val="20"/>
          <w:szCs w:val="20"/>
        </w:rPr>
        <w:t xml:space="preserve">of </w:t>
      </w:r>
      <w:r w:rsidR="00F274A4" w:rsidRPr="00924FC1">
        <w:rPr>
          <w:sz w:val="20"/>
          <w:szCs w:val="20"/>
        </w:rPr>
        <w:t xml:space="preserve">developing Class II malocclusion with flared and spaced maxillary incisors, </w:t>
      </w:r>
      <w:proofErr w:type="spellStart"/>
      <w:r w:rsidR="00F274A4" w:rsidRPr="00924FC1">
        <w:rPr>
          <w:sz w:val="20"/>
          <w:szCs w:val="20"/>
        </w:rPr>
        <w:t>lingually</w:t>
      </w:r>
      <w:proofErr w:type="spellEnd"/>
      <w:r w:rsidR="00F274A4" w:rsidRPr="00924FC1">
        <w:rPr>
          <w:sz w:val="20"/>
          <w:szCs w:val="20"/>
        </w:rPr>
        <w:t xml:space="preserve"> positioned lower incisors (or sometimes </w:t>
      </w:r>
      <w:proofErr w:type="spellStart"/>
      <w:r w:rsidR="00F274A4" w:rsidRPr="00924FC1">
        <w:rPr>
          <w:sz w:val="20"/>
          <w:szCs w:val="20"/>
        </w:rPr>
        <w:t>labially</w:t>
      </w:r>
      <w:proofErr w:type="spellEnd"/>
      <w:r w:rsidR="00F274A4" w:rsidRPr="00924FC1">
        <w:rPr>
          <w:sz w:val="20"/>
          <w:szCs w:val="20"/>
        </w:rPr>
        <w:t xml:space="preserve">, with reverse occlusion, depending on sucking technique), anterior open-bite, </w:t>
      </w:r>
      <w:r w:rsidR="00F274A4" w:rsidRPr="00924FC1">
        <w:rPr>
          <w:spacing w:val="-3"/>
          <w:sz w:val="20"/>
          <w:szCs w:val="20"/>
        </w:rPr>
        <w:t xml:space="preserve">narrow </w:t>
      </w:r>
      <w:r w:rsidR="00F274A4" w:rsidRPr="00924FC1">
        <w:rPr>
          <w:sz w:val="20"/>
          <w:szCs w:val="20"/>
        </w:rPr>
        <w:t>upper arch, cross-bite.</w:t>
      </w:r>
      <w:r w:rsidR="00F274A4" w:rsidRPr="00924FC1">
        <w:rPr>
          <w:sz w:val="20"/>
          <w:szCs w:val="20"/>
          <w:vertAlign w:val="superscript"/>
        </w:rPr>
        <w:t>16</w:t>
      </w:r>
      <w:r w:rsidR="00F274A4" w:rsidRPr="00924FC1">
        <w:rPr>
          <w:sz w:val="20"/>
          <w:szCs w:val="20"/>
        </w:rPr>
        <w:t xml:space="preserve"> Usually, if anterior open bite occur due to thumb sucking, </w:t>
      </w:r>
      <w:r w:rsidR="00F274A4" w:rsidRPr="00924FC1">
        <w:rPr>
          <w:spacing w:val="-13"/>
          <w:sz w:val="20"/>
          <w:szCs w:val="20"/>
        </w:rPr>
        <w:t xml:space="preserve">a </w:t>
      </w:r>
      <w:r w:rsidR="00F274A4" w:rsidRPr="00924FC1">
        <w:rPr>
          <w:sz w:val="20"/>
          <w:szCs w:val="20"/>
        </w:rPr>
        <w:t>secondary</w:t>
      </w:r>
      <w:r w:rsidR="00F274A4" w:rsidRPr="00924FC1">
        <w:rPr>
          <w:spacing w:val="-12"/>
          <w:sz w:val="20"/>
          <w:szCs w:val="20"/>
        </w:rPr>
        <w:t xml:space="preserve"> </w:t>
      </w:r>
      <w:r w:rsidR="00F274A4" w:rsidRPr="00924FC1">
        <w:rPr>
          <w:sz w:val="20"/>
          <w:szCs w:val="20"/>
        </w:rPr>
        <w:t>tongue</w:t>
      </w:r>
      <w:r w:rsidR="00F274A4" w:rsidRPr="00924FC1">
        <w:rPr>
          <w:spacing w:val="-11"/>
          <w:sz w:val="20"/>
          <w:szCs w:val="20"/>
        </w:rPr>
        <w:t xml:space="preserve"> </w:t>
      </w:r>
      <w:r w:rsidR="00F274A4" w:rsidRPr="00924FC1">
        <w:rPr>
          <w:sz w:val="20"/>
          <w:szCs w:val="20"/>
        </w:rPr>
        <w:t>thrust</w:t>
      </w:r>
      <w:r w:rsidR="00F274A4" w:rsidRPr="00924FC1">
        <w:rPr>
          <w:spacing w:val="-10"/>
          <w:sz w:val="20"/>
          <w:szCs w:val="20"/>
        </w:rPr>
        <w:t xml:space="preserve"> </w:t>
      </w:r>
      <w:r w:rsidR="00F274A4" w:rsidRPr="00924FC1">
        <w:rPr>
          <w:sz w:val="20"/>
          <w:szCs w:val="20"/>
        </w:rPr>
        <w:t>develops</w:t>
      </w:r>
      <w:r w:rsidR="00F274A4" w:rsidRPr="00924FC1">
        <w:rPr>
          <w:spacing w:val="-17"/>
          <w:sz w:val="20"/>
          <w:szCs w:val="20"/>
        </w:rPr>
        <w:t xml:space="preserve"> </w:t>
      </w:r>
      <w:r w:rsidR="00F274A4" w:rsidRPr="00924FC1">
        <w:rPr>
          <w:sz w:val="20"/>
          <w:szCs w:val="20"/>
        </w:rPr>
        <w:t>leading</w:t>
      </w:r>
      <w:r w:rsidR="00F274A4" w:rsidRPr="00924FC1">
        <w:rPr>
          <w:spacing w:val="-14"/>
          <w:sz w:val="20"/>
          <w:szCs w:val="20"/>
        </w:rPr>
        <w:t xml:space="preserve"> </w:t>
      </w:r>
      <w:r w:rsidR="00F274A4" w:rsidRPr="00924FC1">
        <w:rPr>
          <w:sz w:val="20"/>
          <w:szCs w:val="20"/>
        </w:rPr>
        <w:t>to the exaggeration of the condition.</w:t>
      </w:r>
      <w:r w:rsidR="00F274A4" w:rsidRPr="00924FC1">
        <w:rPr>
          <w:sz w:val="20"/>
          <w:szCs w:val="20"/>
          <w:vertAlign w:val="superscript"/>
        </w:rPr>
        <w:t>17</w:t>
      </w:r>
      <w:r w:rsidR="00F274A4" w:rsidRPr="00924FC1">
        <w:rPr>
          <w:sz w:val="20"/>
          <w:szCs w:val="20"/>
        </w:rPr>
        <w:t xml:space="preserve"> Speech problems, including mispronouncing T and D, lisping, and thrusting out the tongue when talking, can be seen. </w:t>
      </w:r>
      <w:r w:rsidR="00F274A4" w:rsidRPr="00924FC1">
        <w:rPr>
          <w:sz w:val="20"/>
          <w:szCs w:val="20"/>
          <w:vertAlign w:val="superscript"/>
        </w:rPr>
        <w:t>18</w:t>
      </w:r>
      <w:r w:rsidR="00F274A4" w:rsidRPr="00924FC1">
        <w:rPr>
          <w:sz w:val="20"/>
          <w:szCs w:val="20"/>
        </w:rPr>
        <w:t xml:space="preserve"> A study by Elise Baker concluded that, no phonological impairment is seen in young children with nonnutritive sucking habit by use of pacifier.</w:t>
      </w:r>
      <w:r w:rsidR="00F274A4" w:rsidRPr="00924FC1">
        <w:rPr>
          <w:sz w:val="20"/>
          <w:szCs w:val="20"/>
          <w:vertAlign w:val="superscript"/>
        </w:rPr>
        <w:t>19</w:t>
      </w:r>
      <w:r w:rsidR="00F274A4" w:rsidRPr="00924FC1">
        <w:rPr>
          <w:sz w:val="20"/>
          <w:szCs w:val="20"/>
        </w:rPr>
        <w:t xml:space="preserve"> In a study by </w:t>
      </w:r>
      <w:proofErr w:type="spellStart"/>
      <w:r w:rsidR="00F274A4" w:rsidRPr="00924FC1">
        <w:rPr>
          <w:color w:val="121312"/>
          <w:sz w:val="20"/>
          <w:szCs w:val="20"/>
        </w:rPr>
        <w:t>Hiu</w:t>
      </w:r>
      <w:proofErr w:type="spellEnd"/>
      <w:r w:rsidR="00F274A4" w:rsidRPr="00924FC1">
        <w:rPr>
          <w:color w:val="121312"/>
          <w:sz w:val="20"/>
          <w:szCs w:val="20"/>
        </w:rPr>
        <w:t xml:space="preserve"> Tung Bonnie Ling et al. it was concluded </w:t>
      </w:r>
      <w:proofErr w:type="spellStart"/>
      <w:r w:rsidR="00F274A4" w:rsidRPr="00924FC1">
        <w:rPr>
          <w:color w:val="121312"/>
          <w:sz w:val="20"/>
          <w:szCs w:val="20"/>
        </w:rPr>
        <w:t>that,with</w:t>
      </w:r>
      <w:proofErr w:type="spellEnd"/>
      <w:r w:rsidR="00F274A4" w:rsidRPr="00924FC1">
        <w:rPr>
          <w:color w:val="121312"/>
          <w:sz w:val="20"/>
          <w:szCs w:val="20"/>
        </w:rPr>
        <w:t xml:space="preserve"> more than one year of daily pacifier use and thumb/digit sucking habit in children, cause high possibility of Class II </w:t>
      </w:r>
      <w:proofErr w:type="spellStart"/>
      <w:r w:rsidR="00F274A4" w:rsidRPr="00924FC1">
        <w:rPr>
          <w:color w:val="121312"/>
          <w:sz w:val="20"/>
          <w:szCs w:val="20"/>
        </w:rPr>
        <w:t>incisal</w:t>
      </w:r>
      <w:proofErr w:type="spellEnd"/>
      <w:r w:rsidR="00F274A4" w:rsidRPr="00924FC1">
        <w:rPr>
          <w:color w:val="121312"/>
          <w:sz w:val="20"/>
          <w:szCs w:val="20"/>
        </w:rPr>
        <w:t xml:space="preserve"> relationships, Class II canine relationships and increased </w:t>
      </w:r>
      <w:proofErr w:type="spellStart"/>
      <w:r w:rsidR="00F274A4" w:rsidRPr="00924FC1">
        <w:rPr>
          <w:color w:val="121312"/>
          <w:sz w:val="20"/>
          <w:szCs w:val="20"/>
        </w:rPr>
        <w:t>overjet</w:t>
      </w:r>
      <w:proofErr w:type="spellEnd"/>
      <w:r w:rsidR="00F274A4" w:rsidRPr="00924FC1">
        <w:rPr>
          <w:color w:val="121312"/>
          <w:sz w:val="20"/>
          <w:szCs w:val="20"/>
        </w:rPr>
        <w:t xml:space="preserve"> with anterior open bite in the primary dentition.</w:t>
      </w:r>
      <w:r w:rsidR="00F274A4" w:rsidRPr="00924FC1">
        <w:rPr>
          <w:color w:val="121312"/>
          <w:sz w:val="20"/>
          <w:szCs w:val="20"/>
          <w:vertAlign w:val="superscript"/>
        </w:rPr>
        <w:t>20</w:t>
      </w:r>
      <w:r w:rsidR="00F274A4" w:rsidRPr="00924FC1">
        <w:rPr>
          <w:color w:val="121312"/>
          <w:sz w:val="20"/>
          <w:szCs w:val="20"/>
        </w:rPr>
        <w:t xml:space="preserve"> </w:t>
      </w:r>
      <w:r w:rsidR="00F274A4" w:rsidRPr="00924FC1">
        <w:rPr>
          <w:sz w:val="20"/>
          <w:szCs w:val="20"/>
        </w:rPr>
        <w:t>The best preferred treatment time</w:t>
      </w:r>
      <w:r w:rsidR="00F274A4" w:rsidRPr="00924FC1">
        <w:rPr>
          <w:spacing w:val="-14"/>
          <w:sz w:val="20"/>
          <w:szCs w:val="20"/>
        </w:rPr>
        <w:t xml:space="preserve"> </w:t>
      </w:r>
      <w:r w:rsidR="00F274A4" w:rsidRPr="00924FC1">
        <w:rPr>
          <w:sz w:val="20"/>
          <w:szCs w:val="20"/>
        </w:rPr>
        <w:t>is</w:t>
      </w:r>
      <w:r w:rsidR="00F274A4" w:rsidRPr="00924FC1">
        <w:rPr>
          <w:spacing w:val="-15"/>
          <w:sz w:val="20"/>
          <w:szCs w:val="20"/>
        </w:rPr>
        <w:t xml:space="preserve"> </w:t>
      </w:r>
      <w:r w:rsidR="00F274A4" w:rsidRPr="00924FC1">
        <w:rPr>
          <w:sz w:val="20"/>
          <w:szCs w:val="20"/>
        </w:rPr>
        <w:t>late</w:t>
      </w:r>
      <w:r w:rsidR="00F274A4" w:rsidRPr="00924FC1">
        <w:rPr>
          <w:spacing w:val="-14"/>
          <w:sz w:val="20"/>
          <w:szCs w:val="20"/>
        </w:rPr>
        <w:t xml:space="preserve"> </w:t>
      </w:r>
      <w:r w:rsidR="00F274A4" w:rsidRPr="00924FC1">
        <w:rPr>
          <w:sz w:val="20"/>
          <w:szCs w:val="20"/>
        </w:rPr>
        <w:t>primary</w:t>
      </w:r>
      <w:r w:rsidR="00F274A4" w:rsidRPr="00924FC1">
        <w:rPr>
          <w:spacing w:val="-13"/>
          <w:sz w:val="20"/>
          <w:szCs w:val="20"/>
        </w:rPr>
        <w:t xml:space="preserve"> </w:t>
      </w:r>
      <w:r w:rsidR="00F274A4" w:rsidRPr="00924FC1">
        <w:rPr>
          <w:sz w:val="20"/>
          <w:szCs w:val="20"/>
        </w:rPr>
        <w:t>or</w:t>
      </w:r>
      <w:r w:rsidR="00F274A4" w:rsidRPr="00924FC1">
        <w:rPr>
          <w:spacing w:val="-12"/>
          <w:sz w:val="20"/>
          <w:szCs w:val="20"/>
        </w:rPr>
        <w:t xml:space="preserve"> </w:t>
      </w:r>
      <w:r w:rsidR="00F274A4" w:rsidRPr="00924FC1">
        <w:rPr>
          <w:sz w:val="20"/>
          <w:szCs w:val="20"/>
        </w:rPr>
        <w:t>early</w:t>
      </w:r>
      <w:r w:rsidR="00F274A4" w:rsidRPr="00924FC1">
        <w:rPr>
          <w:spacing w:val="-12"/>
          <w:sz w:val="20"/>
          <w:szCs w:val="20"/>
        </w:rPr>
        <w:t xml:space="preserve"> </w:t>
      </w:r>
      <w:r w:rsidR="00F274A4" w:rsidRPr="00924FC1">
        <w:rPr>
          <w:sz w:val="20"/>
          <w:szCs w:val="20"/>
        </w:rPr>
        <w:t>mixed</w:t>
      </w:r>
      <w:r w:rsidR="00F274A4" w:rsidRPr="00924FC1">
        <w:rPr>
          <w:spacing w:val="-14"/>
          <w:sz w:val="20"/>
          <w:szCs w:val="20"/>
        </w:rPr>
        <w:t xml:space="preserve"> </w:t>
      </w:r>
      <w:r w:rsidR="00F274A4" w:rsidRPr="00924FC1">
        <w:rPr>
          <w:sz w:val="20"/>
          <w:szCs w:val="20"/>
        </w:rPr>
        <w:t xml:space="preserve">dentition stage as it is seen that in majority cases, prior to eruption of the permanent teeth </w:t>
      </w:r>
      <w:r w:rsidR="00F274A4" w:rsidRPr="00924FC1">
        <w:rPr>
          <w:spacing w:val="-3"/>
          <w:sz w:val="20"/>
          <w:szCs w:val="20"/>
        </w:rPr>
        <w:t xml:space="preserve">if </w:t>
      </w:r>
      <w:r w:rsidR="00F274A4" w:rsidRPr="00924FC1">
        <w:rPr>
          <w:sz w:val="20"/>
          <w:szCs w:val="20"/>
        </w:rPr>
        <w:t xml:space="preserve">the activity is discontinued, minor tooth </w:t>
      </w:r>
      <w:r w:rsidR="00B85E3B" w:rsidRPr="00924FC1">
        <w:rPr>
          <w:sz w:val="20"/>
          <w:szCs w:val="20"/>
        </w:rPr>
        <w:t>changes are resolved.</w:t>
      </w:r>
      <w:r w:rsidR="00B85E3B" w:rsidRPr="00924FC1">
        <w:rPr>
          <w:sz w:val="20"/>
          <w:szCs w:val="20"/>
          <w:vertAlign w:val="superscript"/>
        </w:rPr>
        <w:t>21</w:t>
      </w:r>
    </w:p>
    <w:p w:rsidR="00B85E3B" w:rsidRDefault="00B85E3B" w:rsidP="00F274A4">
      <w:pPr>
        <w:pStyle w:val="BodyText"/>
        <w:spacing w:before="81" w:line="237" w:lineRule="auto"/>
        <w:ind w:right="330"/>
        <w:jc w:val="both"/>
        <w:rPr>
          <w:sz w:val="20"/>
          <w:szCs w:val="20"/>
        </w:rPr>
      </w:pPr>
    </w:p>
    <w:p w:rsidR="00D5239B" w:rsidRPr="00B85E3B" w:rsidRDefault="00081107" w:rsidP="00F274A4">
      <w:pPr>
        <w:pStyle w:val="BodyText"/>
        <w:spacing w:before="81" w:line="237" w:lineRule="auto"/>
        <w:ind w:right="330"/>
        <w:jc w:val="both"/>
        <w:rPr>
          <w:b/>
          <w:sz w:val="20"/>
          <w:szCs w:val="20"/>
        </w:rPr>
      </w:pPr>
      <w:r w:rsidRPr="00B85E3B">
        <w:rPr>
          <w:b/>
          <w:sz w:val="20"/>
          <w:szCs w:val="20"/>
        </w:rPr>
        <w:t xml:space="preserve">FACTORS ASSOCIATED WITH THUMB SUCKING </w:t>
      </w:r>
      <w:r w:rsidR="003F5372" w:rsidRPr="00B85E3B">
        <w:rPr>
          <w:b/>
          <w:sz w:val="20"/>
          <w:szCs w:val="20"/>
          <w:vertAlign w:val="superscript"/>
        </w:rPr>
        <w:t>4</w:t>
      </w:r>
    </w:p>
    <w:p w:rsidR="00B85E3B" w:rsidRPr="00924FC1" w:rsidRDefault="00081107" w:rsidP="00B85E3B">
      <w:pPr>
        <w:pStyle w:val="BodyText"/>
        <w:spacing w:before="4"/>
        <w:ind w:right="334"/>
        <w:jc w:val="both"/>
        <w:rPr>
          <w:sz w:val="20"/>
          <w:szCs w:val="20"/>
        </w:rPr>
      </w:pPr>
      <w:r w:rsidRPr="00924FC1">
        <w:rPr>
          <w:sz w:val="20"/>
          <w:szCs w:val="20"/>
        </w:rPr>
        <w:t>Factors like age of child, socioeconomic status of parents, working mothers, number</w:t>
      </w:r>
      <w:r w:rsidR="00B85E3B">
        <w:rPr>
          <w:sz w:val="20"/>
          <w:szCs w:val="20"/>
        </w:rPr>
        <w:t xml:space="preserve"> </w:t>
      </w:r>
      <w:r w:rsidR="00B85E3B" w:rsidRPr="00924FC1">
        <w:rPr>
          <w:sz w:val="20"/>
          <w:szCs w:val="20"/>
        </w:rPr>
        <w:t>of siblings etc. could influence the habit of thumb sucking.</w:t>
      </w:r>
    </w:p>
    <w:p w:rsidR="00B85E3B" w:rsidRPr="00924FC1" w:rsidRDefault="00B85E3B" w:rsidP="00B85E3B">
      <w:pPr>
        <w:pStyle w:val="BodyText"/>
        <w:rPr>
          <w:sz w:val="20"/>
          <w:szCs w:val="20"/>
        </w:rPr>
      </w:pPr>
    </w:p>
    <w:p w:rsidR="00B85E3B" w:rsidRPr="00924FC1" w:rsidRDefault="00B85E3B" w:rsidP="00B85E3B">
      <w:pPr>
        <w:pStyle w:val="Heading2"/>
        <w:spacing w:before="1"/>
        <w:ind w:left="0"/>
        <w:rPr>
          <w:sz w:val="20"/>
          <w:szCs w:val="20"/>
        </w:rPr>
      </w:pPr>
      <w:r w:rsidRPr="00924FC1">
        <w:rPr>
          <w:sz w:val="20"/>
          <w:szCs w:val="20"/>
        </w:rPr>
        <w:lastRenderedPageBreak/>
        <w:t>TREATMENT</w:t>
      </w:r>
    </w:p>
    <w:p w:rsidR="00B85E3B" w:rsidRPr="00924FC1" w:rsidRDefault="00B85E3B" w:rsidP="00B85E3B">
      <w:pPr>
        <w:pStyle w:val="BodyText"/>
        <w:rPr>
          <w:b/>
          <w:sz w:val="20"/>
          <w:szCs w:val="20"/>
        </w:rPr>
      </w:pPr>
    </w:p>
    <w:p w:rsidR="00B85E3B" w:rsidRPr="00924FC1" w:rsidRDefault="00B85E3B" w:rsidP="00B85E3B">
      <w:pPr>
        <w:pStyle w:val="BodyText"/>
        <w:ind w:right="40"/>
        <w:jc w:val="both"/>
        <w:rPr>
          <w:sz w:val="20"/>
          <w:szCs w:val="20"/>
        </w:rPr>
      </w:pPr>
      <w:proofErr w:type="spellStart"/>
      <w:r w:rsidRPr="00924FC1">
        <w:rPr>
          <w:sz w:val="20"/>
          <w:szCs w:val="20"/>
        </w:rPr>
        <w:t>Counselling</w:t>
      </w:r>
      <w:proofErr w:type="spellEnd"/>
      <w:r w:rsidRPr="00924FC1">
        <w:rPr>
          <w:sz w:val="20"/>
          <w:szCs w:val="20"/>
        </w:rPr>
        <w:t>, remainder therapy, reward system and adjunctive therapy are the 4 approaches to treat thumb sucking habit.</w:t>
      </w:r>
      <w:r w:rsidRPr="00924FC1">
        <w:rPr>
          <w:sz w:val="20"/>
          <w:szCs w:val="20"/>
          <w:vertAlign w:val="superscript"/>
        </w:rPr>
        <w:t>20</w:t>
      </w:r>
    </w:p>
    <w:p w:rsidR="00B85E3B" w:rsidRPr="00924FC1" w:rsidRDefault="00B85E3B" w:rsidP="00B85E3B">
      <w:pPr>
        <w:pStyle w:val="BodyText"/>
        <w:rPr>
          <w:sz w:val="20"/>
          <w:szCs w:val="20"/>
        </w:rPr>
      </w:pPr>
    </w:p>
    <w:p w:rsidR="00B85E3B" w:rsidRPr="00924FC1" w:rsidRDefault="00B85E3B" w:rsidP="00B85E3B">
      <w:pPr>
        <w:pStyle w:val="BodyText"/>
        <w:ind w:right="43"/>
        <w:jc w:val="both"/>
        <w:rPr>
          <w:sz w:val="20"/>
          <w:szCs w:val="20"/>
        </w:rPr>
      </w:pPr>
      <w:r w:rsidRPr="00924FC1">
        <w:rPr>
          <w:sz w:val="20"/>
          <w:szCs w:val="20"/>
        </w:rPr>
        <w:t xml:space="preserve">When reminder and the reward therapy </w:t>
      </w:r>
      <w:proofErr w:type="spellStart"/>
      <w:r w:rsidRPr="00924FC1">
        <w:rPr>
          <w:sz w:val="20"/>
          <w:szCs w:val="20"/>
        </w:rPr>
        <w:t>fails</w:t>
      </w:r>
      <w:proofErr w:type="gramStart"/>
      <w:r w:rsidRPr="00924FC1">
        <w:rPr>
          <w:sz w:val="20"/>
          <w:szCs w:val="20"/>
        </w:rPr>
        <w:t>,appliance</w:t>
      </w:r>
      <w:proofErr w:type="spellEnd"/>
      <w:proofErr w:type="gramEnd"/>
      <w:r w:rsidRPr="00924FC1">
        <w:rPr>
          <w:sz w:val="20"/>
          <w:szCs w:val="20"/>
        </w:rPr>
        <w:t xml:space="preserve"> therapy or adjunctive therapy may be used.</w:t>
      </w:r>
    </w:p>
    <w:p w:rsidR="00B85E3B" w:rsidRPr="00924FC1" w:rsidRDefault="00B85E3B" w:rsidP="00B85E3B">
      <w:pPr>
        <w:pStyle w:val="BodyText"/>
        <w:spacing w:before="1"/>
        <w:rPr>
          <w:sz w:val="20"/>
          <w:szCs w:val="20"/>
        </w:rPr>
      </w:pPr>
    </w:p>
    <w:p w:rsidR="00B85E3B" w:rsidRPr="00924FC1" w:rsidRDefault="00B85E3B" w:rsidP="00B85E3B">
      <w:pPr>
        <w:pStyle w:val="BodyText"/>
        <w:ind w:right="42"/>
        <w:jc w:val="both"/>
        <w:rPr>
          <w:sz w:val="20"/>
          <w:szCs w:val="20"/>
        </w:rPr>
      </w:pPr>
      <w:r w:rsidRPr="00924FC1">
        <w:rPr>
          <w:sz w:val="20"/>
          <w:szCs w:val="20"/>
        </w:rPr>
        <w:t xml:space="preserve">PREVENTIVE THERAPY- It includes avoiding the habit to start at first, or use </w:t>
      </w:r>
      <w:r w:rsidRPr="00924FC1">
        <w:rPr>
          <w:spacing w:val="-3"/>
          <w:sz w:val="20"/>
          <w:szCs w:val="20"/>
        </w:rPr>
        <w:t xml:space="preserve">of </w:t>
      </w:r>
      <w:proofErr w:type="spellStart"/>
      <w:r w:rsidRPr="00924FC1">
        <w:rPr>
          <w:sz w:val="20"/>
          <w:szCs w:val="20"/>
        </w:rPr>
        <w:t>dummy</w:t>
      </w:r>
      <w:proofErr w:type="gramStart"/>
      <w:r w:rsidRPr="00924FC1">
        <w:rPr>
          <w:sz w:val="20"/>
          <w:szCs w:val="20"/>
        </w:rPr>
        <w:t>,pacifier</w:t>
      </w:r>
      <w:proofErr w:type="spellEnd"/>
      <w:proofErr w:type="gramEnd"/>
      <w:r w:rsidRPr="00924FC1">
        <w:rPr>
          <w:spacing w:val="-19"/>
          <w:sz w:val="20"/>
          <w:szCs w:val="20"/>
        </w:rPr>
        <w:t xml:space="preserve"> </w:t>
      </w:r>
      <w:r w:rsidRPr="00924FC1">
        <w:rPr>
          <w:sz w:val="20"/>
          <w:szCs w:val="20"/>
        </w:rPr>
        <w:t>instead</w:t>
      </w:r>
      <w:r w:rsidRPr="00924FC1">
        <w:rPr>
          <w:spacing w:val="-15"/>
          <w:sz w:val="20"/>
          <w:szCs w:val="20"/>
        </w:rPr>
        <w:t xml:space="preserve"> </w:t>
      </w:r>
      <w:r w:rsidRPr="00924FC1">
        <w:rPr>
          <w:sz w:val="20"/>
          <w:szCs w:val="20"/>
        </w:rPr>
        <w:t>of</w:t>
      </w:r>
      <w:r w:rsidRPr="00924FC1">
        <w:rPr>
          <w:spacing w:val="-14"/>
          <w:sz w:val="20"/>
          <w:szCs w:val="20"/>
        </w:rPr>
        <w:t xml:space="preserve"> </w:t>
      </w:r>
      <w:r w:rsidRPr="00924FC1">
        <w:rPr>
          <w:sz w:val="20"/>
          <w:szCs w:val="20"/>
        </w:rPr>
        <w:t>thumb</w:t>
      </w:r>
      <w:r w:rsidRPr="00924FC1">
        <w:rPr>
          <w:spacing w:val="-15"/>
          <w:sz w:val="20"/>
          <w:szCs w:val="20"/>
        </w:rPr>
        <w:t xml:space="preserve"> </w:t>
      </w:r>
      <w:r w:rsidRPr="00924FC1">
        <w:rPr>
          <w:sz w:val="20"/>
          <w:szCs w:val="20"/>
        </w:rPr>
        <w:t>sucking.</w:t>
      </w:r>
      <w:r w:rsidRPr="00924FC1">
        <w:rPr>
          <w:spacing w:val="-11"/>
          <w:sz w:val="20"/>
          <w:szCs w:val="20"/>
        </w:rPr>
        <w:t xml:space="preserve"> </w:t>
      </w:r>
      <w:r w:rsidRPr="00924FC1">
        <w:rPr>
          <w:sz w:val="20"/>
          <w:szCs w:val="20"/>
          <w:vertAlign w:val="superscript"/>
        </w:rPr>
        <w:t>4</w:t>
      </w:r>
    </w:p>
    <w:p w:rsidR="00B85E3B" w:rsidRPr="00924FC1" w:rsidRDefault="00B85E3B" w:rsidP="00B85E3B">
      <w:pPr>
        <w:pStyle w:val="BodyText"/>
        <w:spacing w:before="1"/>
        <w:rPr>
          <w:sz w:val="20"/>
          <w:szCs w:val="20"/>
        </w:rPr>
      </w:pPr>
    </w:p>
    <w:p w:rsidR="00B85E3B" w:rsidRPr="00B85E3B" w:rsidRDefault="00B85E3B" w:rsidP="00B85E3B">
      <w:pPr>
        <w:pStyle w:val="BodyText"/>
        <w:spacing w:line="237" w:lineRule="auto"/>
        <w:ind w:right="43"/>
        <w:jc w:val="both"/>
        <w:rPr>
          <w:b/>
          <w:sz w:val="20"/>
          <w:szCs w:val="20"/>
        </w:rPr>
      </w:pPr>
      <w:r w:rsidRPr="00B85E3B">
        <w:rPr>
          <w:b/>
          <w:sz w:val="20"/>
          <w:szCs w:val="20"/>
        </w:rPr>
        <w:t xml:space="preserve">PSYCHOLOGICAL THERAPY/COUNSELLING  </w:t>
      </w:r>
      <w:r w:rsidRPr="00B85E3B">
        <w:rPr>
          <w:b/>
          <w:spacing w:val="2"/>
          <w:sz w:val="20"/>
          <w:szCs w:val="20"/>
        </w:rPr>
        <w:t xml:space="preserve"> </w:t>
      </w:r>
      <w:r w:rsidRPr="00B85E3B">
        <w:rPr>
          <w:b/>
          <w:sz w:val="20"/>
          <w:szCs w:val="20"/>
        </w:rPr>
        <w:t>THERAPY</w:t>
      </w:r>
    </w:p>
    <w:p w:rsidR="00B85E3B" w:rsidRPr="00924FC1" w:rsidRDefault="00B85E3B" w:rsidP="00B85E3B">
      <w:pPr>
        <w:pStyle w:val="BodyText"/>
        <w:ind w:right="40"/>
        <w:jc w:val="both"/>
        <w:rPr>
          <w:sz w:val="20"/>
          <w:szCs w:val="20"/>
        </w:rPr>
      </w:pPr>
      <w:r w:rsidRPr="00924FC1">
        <w:rPr>
          <w:sz w:val="20"/>
          <w:szCs w:val="20"/>
        </w:rPr>
        <w:t xml:space="preserve">– Time-out refers to the act in which if the habit occurs, a </w:t>
      </w:r>
      <w:proofErr w:type="spellStart"/>
      <w:r w:rsidRPr="00924FC1">
        <w:rPr>
          <w:sz w:val="20"/>
          <w:szCs w:val="20"/>
        </w:rPr>
        <w:t>reinforcer</w:t>
      </w:r>
      <w:proofErr w:type="spellEnd"/>
      <w:r w:rsidRPr="00924FC1">
        <w:rPr>
          <w:sz w:val="20"/>
          <w:szCs w:val="20"/>
        </w:rPr>
        <w:t xml:space="preserve"> is removed .For example, a mother could stop reading a story whenever thumb-sucking occurred and resume reading story when the child removed his/her thumb from their </w:t>
      </w:r>
      <w:proofErr w:type="spellStart"/>
      <w:r w:rsidRPr="00924FC1">
        <w:rPr>
          <w:sz w:val="20"/>
          <w:szCs w:val="20"/>
        </w:rPr>
        <w:t>mouth.Positive</w:t>
      </w:r>
      <w:proofErr w:type="spellEnd"/>
      <w:r w:rsidRPr="00924FC1">
        <w:rPr>
          <w:sz w:val="20"/>
          <w:szCs w:val="20"/>
        </w:rPr>
        <w:t xml:space="preserve"> reinforcement refers to act such as verbally praising the absence of sucking or placing reward stickers on a calendar.</w:t>
      </w:r>
      <w:r w:rsidRPr="00924FC1">
        <w:rPr>
          <w:sz w:val="20"/>
          <w:szCs w:val="20"/>
          <w:vertAlign w:val="superscript"/>
        </w:rPr>
        <w:t>22</w:t>
      </w:r>
      <w:r w:rsidRPr="00924FC1">
        <w:rPr>
          <w:sz w:val="20"/>
          <w:szCs w:val="20"/>
        </w:rPr>
        <w:t xml:space="preserve"> Beta Dunlop hypothesis which states that if patient is made to stand and observe himself doing the </w:t>
      </w:r>
      <w:proofErr w:type="spellStart"/>
      <w:r w:rsidRPr="00924FC1">
        <w:rPr>
          <w:sz w:val="20"/>
          <w:szCs w:val="20"/>
        </w:rPr>
        <w:t>act.This</w:t>
      </w:r>
      <w:proofErr w:type="spellEnd"/>
      <w:r w:rsidRPr="00924FC1">
        <w:rPr>
          <w:sz w:val="20"/>
          <w:szCs w:val="20"/>
        </w:rPr>
        <w:t xml:space="preserve"> helps him to stop it in a better way.</w:t>
      </w:r>
      <w:r w:rsidRPr="00924FC1">
        <w:rPr>
          <w:sz w:val="20"/>
          <w:szCs w:val="20"/>
          <w:vertAlign w:val="superscript"/>
        </w:rPr>
        <w:t>4</w:t>
      </w:r>
    </w:p>
    <w:p w:rsidR="00B85E3B" w:rsidRPr="00924FC1" w:rsidRDefault="00B85E3B" w:rsidP="00B85E3B">
      <w:pPr>
        <w:pStyle w:val="BodyText"/>
        <w:spacing w:before="4"/>
        <w:rPr>
          <w:sz w:val="20"/>
          <w:szCs w:val="20"/>
        </w:rPr>
      </w:pPr>
    </w:p>
    <w:p w:rsidR="00B85E3B" w:rsidRPr="00B85E3B" w:rsidRDefault="00B85E3B" w:rsidP="00B85E3B">
      <w:pPr>
        <w:pStyle w:val="BodyText"/>
        <w:ind w:right="38"/>
        <w:jc w:val="both"/>
        <w:rPr>
          <w:b/>
          <w:sz w:val="20"/>
          <w:szCs w:val="20"/>
        </w:rPr>
      </w:pPr>
      <w:r w:rsidRPr="00B85E3B">
        <w:rPr>
          <w:b/>
          <w:sz w:val="20"/>
          <w:szCs w:val="20"/>
        </w:rPr>
        <w:t xml:space="preserve">CHEMICAL TREATMENT- </w:t>
      </w:r>
    </w:p>
    <w:p w:rsidR="00B85E3B" w:rsidRPr="00924FC1" w:rsidRDefault="00B85E3B" w:rsidP="00B85E3B">
      <w:pPr>
        <w:pStyle w:val="BodyText"/>
        <w:ind w:right="38"/>
        <w:jc w:val="both"/>
        <w:rPr>
          <w:sz w:val="20"/>
          <w:szCs w:val="20"/>
        </w:rPr>
      </w:pPr>
      <w:r w:rsidRPr="00924FC1">
        <w:rPr>
          <w:sz w:val="20"/>
          <w:szCs w:val="20"/>
        </w:rPr>
        <w:t xml:space="preserve">It includes application of foul tasting things like </w:t>
      </w:r>
      <w:proofErr w:type="spellStart"/>
      <w:r w:rsidRPr="00924FC1">
        <w:rPr>
          <w:sz w:val="20"/>
          <w:szCs w:val="20"/>
        </w:rPr>
        <w:t>asoefetida</w:t>
      </w:r>
      <w:proofErr w:type="spellEnd"/>
      <w:r w:rsidRPr="00924FC1">
        <w:rPr>
          <w:sz w:val="20"/>
          <w:szCs w:val="20"/>
        </w:rPr>
        <w:t xml:space="preserve">, quinine, pepper on the hand </w:t>
      </w:r>
      <w:r w:rsidRPr="00924FC1">
        <w:rPr>
          <w:spacing w:val="-3"/>
          <w:sz w:val="20"/>
          <w:szCs w:val="20"/>
        </w:rPr>
        <w:t xml:space="preserve">of </w:t>
      </w:r>
      <w:r w:rsidRPr="00924FC1">
        <w:rPr>
          <w:sz w:val="20"/>
          <w:szCs w:val="20"/>
        </w:rPr>
        <w:t>child as these bitter and sour chemicals</w:t>
      </w:r>
      <w:r w:rsidRPr="00924FC1">
        <w:rPr>
          <w:spacing w:val="-41"/>
          <w:sz w:val="20"/>
          <w:szCs w:val="20"/>
        </w:rPr>
        <w:t xml:space="preserve"> </w:t>
      </w:r>
      <w:r w:rsidRPr="00924FC1">
        <w:rPr>
          <w:sz w:val="20"/>
          <w:szCs w:val="20"/>
        </w:rPr>
        <w:t>will avoid</w:t>
      </w:r>
      <w:r w:rsidRPr="00924FC1">
        <w:rPr>
          <w:spacing w:val="-9"/>
          <w:sz w:val="20"/>
          <w:szCs w:val="20"/>
        </w:rPr>
        <w:t xml:space="preserve"> </w:t>
      </w:r>
      <w:r w:rsidRPr="00924FC1">
        <w:rPr>
          <w:sz w:val="20"/>
          <w:szCs w:val="20"/>
        </w:rPr>
        <w:t>the</w:t>
      </w:r>
      <w:r w:rsidRPr="00924FC1">
        <w:rPr>
          <w:spacing w:val="-10"/>
          <w:sz w:val="20"/>
          <w:szCs w:val="20"/>
        </w:rPr>
        <w:t xml:space="preserve"> </w:t>
      </w:r>
      <w:r w:rsidRPr="00924FC1">
        <w:rPr>
          <w:sz w:val="20"/>
          <w:szCs w:val="20"/>
        </w:rPr>
        <w:t>child</w:t>
      </w:r>
      <w:r w:rsidRPr="00924FC1">
        <w:rPr>
          <w:spacing w:val="-14"/>
          <w:sz w:val="20"/>
          <w:szCs w:val="20"/>
        </w:rPr>
        <w:t xml:space="preserve"> </w:t>
      </w:r>
      <w:r w:rsidRPr="00924FC1">
        <w:rPr>
          <w:sz w:val="20"/>
          <w:szCs w:val="20"/>
        </w:rPr>
        <w:t>to</w:t>
      </w:r>
      <w:r w:rsidRPr="00924FC1">
        <w:rPr>
          <w:spacing w:val="-13"/>
          <w:sz w:val="20"/>
          <w:szCs w:val="20"/>
        </w:rPr>
        <w:t xml:space="preserve"> </w:t>
      </w:r>
      <w:r w:rsidRPr="00924FC1">
        <w:rPr>
          <w:sz w:val="20"/>
          <w:szCs w:val="20"/>
        </w:rPr>
        <w:t>place</w:t>
      </w:r>
      <w:r w:rsidRPr="00924FC1">
        <w:rPr>
          <w:spacing w:val="-11"/>
          <w:sz w:val="20"/>
          <w:szCs w:val="20"/>
        </w:rPr>
        <w:t xml:space="preserve"> </w:t>
      </w:r>
      <w:r w:rsidRPr="00924FC1">
        <w:rPr>
          <w:sz w:val="20"/>
          <w:szCs w:val="20"/>
        </w:rPr>
        <w:t>thumb</w:t>
      </w:r>
      <w:r w:rsidRPr="00924FC1">
        <w:rPr>
          <w:spacing w:val="-9"/>
          <w:sz w:val="20"/>
          <w:szCs w:val="20"/>
        </w:rPr>
        <w:t xml:space="preserve"> </w:t>
      </w:r>
      <w:r w:rsidRPr="00924FC1">
        <w:rPr>
          <w:sz w:val="20"/>
          <w:szCs w:val="20"/>
        </w:rPr>
        <w:t>in</w:t>
      </w:r>
      <w:r w:rsidRPr="00924FC1">
        <w:rPr>
          <w:spacing w:val="-13"/>
          <w:sz w:val="20"/>
          <w:szCs w:val="20"/>
        </w:rPr>
        <w:t xml:space="preserve"> </w:t>
      </w:r>
      <w:r w:rsidRPr="00924FC1">
        <w:rPr>
          <w:sz w:val="20"/>
          <w:szCs w:val="20"/>
        </w:rPr>
        <w:t>the</w:t>
      </w:r>
      <w:r w:rsidRPr="00924FC1">
        <w:rPr>
          <w:spacing w:val="-15"/>
          <w:sz w:val="20"/>
          <w:szCs w:val="20"/>
        </w:rPr>
        <w:t xml:space="preserve"> </w:t>
      </w:r>
      <w:r w:rsidRPr="00924FC1">
        <w:rPr>
          <w:sz w:val="20"/>
          <w:szCs w:val="20"/>
        </w:rPr>
        <w:t>mouth. It</w:t>
      </w:r>
      <w:r w:rsidRPr="00924FC1">
        <w:rPr>
          <w:spacing w:val="-4"/>
          <w:sz w:val="20"/>
          <w:szCs w:val="20"/>
        </w:rPr>
        <w:t xml:space="preserve"> </w:t>
      </w:r>
      <w:r w:rsidRPr="00924FC1">
        <w:rPr>
          <w:sz w:val="20"/>
          <w:szCs w:val="20"/>
        </w:rPr>
        <w:t>is</w:t>
      </w:r>
      <w:r w:rsidRPr="00924FC1">
        <w:rPr>
          <w:spacing w:val="-9"/>
          <w:sz w:val="20"/>
          <w:szCs w:val="20"/>
        </w:rPr>
        <w:t xml:space="preserve"> </w:t>
      </w:r>
      <w:r w:rsidRPr="00924FC1">
        <w:rPr>
          <w:sz w:val="20"/>
          <w:szCs w:val="20"/>
        </w:rPr>
        <w:t>generally</w:t>
      </w:r>
      <w:r w:rsidRPr="00924FC1">
        <w:rPr>
          <w:spacing w:val="-9"/>
          <w:sz w:val="20"/>
          <w:szCs w:val="20"/>
        </w:rPr>
        <w:t xml:space="preserve"> </w:t>
      </w:r>
      <w:r w:rsidRPr="00924FC1">
        <w:rPr>
          <w:sz w:val="20"/>
          <w:szCs w:val="20"/>
        </w:rPr>
        <w:t>used</w:t>
      </w:r>
      <w:r w:rsidRPr="00924FC1">
        <w:rPr>
          <w:spacing w:val="-4"/>
          <w:sz w:val="20"/>
          <w:szCs w:val="20"/>
        </w:rPr>
        <w:t xml:space="preserve"> </w:t>
      </w:r>
      <w:r w:rsidRPr="00924FC1">
        <w:rPr>
          <w:sz w:val="20"/>
          <w:szCs w:val="20"/>
        </w:rPr>
        <w:t>in</w:t>
      </w:r>
      <w:r w:rsidRPr="00924FC1">
        <w:rPr>
          <w:spacing w:val="-8"/>
          <w:sz w:val="20"/>
          <w:szCs w:val="20"/>
        </w:rPr>
        <w:t xml:space="preserve"> </w:t>
      </w:r>
      <w:r w:rsidRPr="00924FC1">
        <w:rPr>
          <w:sz w:val="20"/>
          <w:szCs w:val="20"/>
        </w:rPr>
        <w:t>patients</w:t>
      </w:r>
      <w:r w:rsidRPr="00924FC1">
        <w:rPr>
          <w:spacing w:val="-6"/>
          <w:sz w:val="20"/>
          <w:szCs w:val="20"/>
        </w:rPr>
        <w:t xml:space="preserve"> </w:t>
      </w:r>
      <w:r w:rsidRPr="00924FC1">
        <w:rPr>
          <w:sz w:val="20"/>
          <w:szCs w:val="20"/>
        </w:rPr>
        <w:t>who</w:t>
      </w:r>
      <w:r w:rsidRPr="00924FC1">
        <w:rPr>
          <w:spacing w:val="-9"/>
          <w:sz w:val="20"/>
          <w:szCs w:val="20"/>
        </w:rPr>
        <w:t xml:space="preserve"> </w:t>
      </w:r>
      <w:r w:rsidRPr="00924FC1">
        <w:rPr>
          <w:sz w:val="20"/>
          <w:szCs w:val="20"/>
        </w:rPr>
        <w:t>are</w:t>
      </w:r>
      <w:r w:rsidRPr="00924FC1">
        <w:rPr>
          <w:spacing w:val="-10"/>
          <w:sz w:val="20"/>
          <w:szCs w:val="20"/>
        </w:rPr>
        <w:t xml:space="preserve"> </w:t>
      </w:r>
      <w:r w:rsidRPr="00924FC1">
        <w:rPr>
          <w:sz w:val="20"/>
          <w:szCs w:val="20"/>
        </w:rPr>
        <w:t>at</w:t>
      </w:r>
      <w:r w:rsidRPr="00924FC1">
        <w:rPr>
          <w:spacing w:val="-8"/>
          <w:sz w:val="20"/>
          <w:szCs w:val="20"/>
        </w:rPr>
        <w:t xml:space="preserve"> </w:t>
      </w:r>
      <w:r w:rsidRPr="00924FC1">
        <w:rPr>
          <w:sz w:val="20"/>
          <w:szCs w:val="20"/>
        </w:rPr>
        <w:t>an initial</w:t>
      </w:r>
      <w:r w:rsidRPr="00924FC1">
        <w:rPr>
          <w:spacing w:val="-8"/>
          <w:sz w:val="20"/>
          <w:szCs w:val="20"/>
        </w:rPr>
        <w:t xml:space="preserve"> </w:t>
      </w:r>
      <w:r w:rsidRPr="00924FC1">
        <w:rPr>
          <w:sz w:val="20"/>
          <w:szCs w:val="20"/>
        </w:rPr>
        <w:t>stage</w:t>
      </w:r>
      <w:r w:rsidRPr="00924FC1">
        <w:rPr>
          <w:spacing w:val="-10"/>
          <w:sz w:val="20"/>
          <w:szCs w:val="20"/>
        </w:rPr>
        <w:t xml:space="preserve"> </w:t>
      </w:r>
      <w:r w:rsidRPr="00924FC1">
        <w:rPr>
          <w:sz w:val="20"/>
          <w:szCs w:val="20"/>
        </w:rPr>
        <w:t>and</w:t>
      </w:r>
      <w:r w:rsidRPr="00924FC1">
        <w:rPr>
          <w:spacing w:val="-9"/>
          <w:sz w:val="20"/>
          <w:szCs w:val="20"/>
        </w:rPr>
        <w:t xml:space="preserve"> </w:t>
      </w:r>
      <w:r w:rsidRPr="00924FC1">
        <w:rPr>
          <w:sz w:val="20"/>
          <w:szCs w:val="20"/>
        </w:rPr>
        <w:t>are</w:t>
      </w:r>
      <w:r w:rsidRPr="00924FC1">
        <w:rPr>
          <w:spacing w:val="-9"/>
          <w:sz w:val="20"/>
          <w:szCs w:val="20"/>
        </w:rPr>
        <w:t xml:space="preserve"> </w:t>
      </w:r>
      <w:r w:rsidRPr="00924FC1">
        <w:rPr>
          <w:sz w:val="20"/>
          <w:szCs w:val="20"/>
        </w:rPr>
        <w:t>not</w:t>
      </w:r>
      <w:r w:rsidRPr="00924FC1">
        <w:rPr>
          <w:spacing w:val="-8"/>
          <w:sz w:val="20"/>
          <w:szCs w:val="20"/>
        </w:rPr>
        <w:t xml:space="preserve"> </w:t>
      </w:r>
      <w:r w:rsidRPr="00924FC1">
        <w:rPr>
          <w:sz w:val="20"/>
          <w:szCs w:val="20"/>
        </w:rPr>
        <w:t>very</w:t>
      </w:r>
      <w:r w:rsidRPr="00924FC1">
        <w:rPr>
          <w:spacing w:val="-9"/>
          <w:sz w:val="20"/>
          <w:szCs w:val="20"/>
        </w:rPr>
        <w:t xml:space="preserve"> </w:t>
      </w:r>
      <w:r w:rsidRPr="00924FC1">
        <w:rPr>
          <w:sz w:val="20"/>
          <w:szCs w:val="20"/>
        </w:rPr>
        <w:t>involved</w:t>
      </w:r>
      <w:r w:rsidRPr="00924FC1">
        <w:rPr>
          <w:spacing w:val="-13"/>
          <w:sz w:val="20"/>
          <w:szCs w:val="20"/>
        </w:rPr>
        <w:t xml:space="preserve"> </w:t>
      </w:r>
      <w:r w:rsidRPr="00924FC1">
        <w:rPr>
          <w:sz w:val="20"/>
          <w:szCs w:val="20"/>
        </w:rPr>
        <w:t>in</w:t>
      </w:r>
      <w:r w:rsidRPr="00924FC1">
        <w:rPr>
          <w:spacing w:val="-7"/>
          <w:sz w:val="20"/>
          <w:szCs w:val="20"/>
        </w:rPr>
        <w:t xml:space="preserve"> </w:t>
      </w:r>
      <w:r w:rsidRPr="00924FC1">
        <w:rPr>
          <w:sz w:val="20"/>
          <w:szCs w:val="20"/>
        </w:rPr>
        <w:t>the activity.</w:t>
      </w:r>
      <w:r w:rsidRPr="00924FC1">
        <w:rPr>
          <w:sz w:val="20"/>
          <w:szCs w:val="20"/>
          <w:vertAlign w:val="superscript"/>
        </w:rPr>
        <w:t>4</w:t>
      </w:r>
    </w:p>
    <w:p w:rsidR="00B85E3B" w:rsidRPr="00924FC1" w:rsidRDefault="00B85E3B" w:rsidP="00B85E3B">
      <w:pPr>
        <w:pStyle w:val="BodyText"/>
        <w:spacing w:before="3"/>
        <w:rPr>
          <w:sz w:val="20"/>
          <w:szCs w:val="20"/>
        </w:rPr>
      </w:pPr>
    </w:p>
    <w:p w:rsidR="00B85E3B" w:rsidRPr="00B85E3B" w:rsidRDefault="00B85E3B" w:rsidP="00B85E3B">
      <w:pPr>
        <w:pStyle w:val="BodyText"/>
        <w:tabs>
          <w:tab w:val="left" w:pos="3330"/>
        </w:tabs>
        <w:spacing w:before="1" w:line="242" w:lineRule="auto"/>
        <w:ind w:right="39"/>
        <w:rPr>
          <w:b/>
          <w:sz w:val="20"/>
          <w:szCs w:val="20"/>
        </w:rPr>
      </w:pPr>
      <w:r w:rsidRPr="00B85E3B">
        <w:rPr>
          <w:b/>
          <w:sz w:val="20"/>
          <w:szCs w:val="20"/>
        </w:rPr>
        <w:t>MECHANOTHERAPY/</w:t>
      </w:r>
      <w:r w:rsidRPr="00B85E3B">
        <w:rPr>
          <w:b/>
          <w:spacing w:val="-3"/>
          <w:sz w:val="20"/>
          <w:szCs w:val="20"/>
        </w:rPr>
        <w:t xml:space="preserve">REMINDER </w:t>
      </w:r>
      <w:r w:rsidRPr="00B85E3B">
        <w:rPr>
          <w:b/>
          <w:sz w:val="20"/>
          <w:szCs w:val="20"/>
        </w:rPr>
        <w:t>THERAPY</w:t>
      </w:r>
    </w:p>
    <w:p w:rsidR="00B85E3B" w:rsidRPr="00924FC1" w:rsidRDefault="00B85E3B" w:rsidP="00B85E3B">
      <w:pPr>
        <w:pStyle w:val="BodyText"/>
        <w:spacing w:line="271" w:lineRule="exact"/>
        <w:jc w:val="both"/>
        <w:rPr>
          <w:sz w:val="20"/>
          <w:szCs w:val="20"/>
        </w:rPr>
      </w:pPr>
      <w:r w:rsidRPr="00924FC1">
        <w:rPr>
          <w:sz w:val="20"/>
          <w:szCs w:val="20"/>
        </w:rPr>
        <w:t xml:space="preserve">It can be intraoral and </w:t>
      </w:r>
      <w:proofErr w:type="spellStart"/>
      <w:r w:rsidRPr="00924FC1">
        <w:rPr>
          <w:sz w:val="20"/>
          <w:szCs w:val="20"/>
        </w:rPr>
        <w:t>extraoral</w:t>
      </w:r>
      <w:proofErr w:type="spellEnd"/>
      <w:r w:rsidRPr="00924FC1">
        <w:rPr>
          <w:sz w:val="20"/>
          <w:szCs w:val="20"/>
        </w:rPr>
        <w:t>.</w:t>
      </w:r>
    </w:p>
    <w:p w:rsidR="00B85E3B" w:rsidRPr="00924FC1" w:rsidRDefault="00B85E3B" w:rsidP="00B85E3B">
      <w:pPr>
        <w:pStyle w:val="BodyText"/>
        <w:spacing w:before="11"/>
        <w:rPr>
          <w:sz w:val="20"/>
          <w:szCs w:val="20"/>
        </w:rPr>
      </w:pPr>
    </w:p>
    <w:p w:rsidR="00B85E3B" w:rsidRPr="00924FC1" w:rsidRDefault="00B85E3B" w:rsidP="00B85E3B">
      <w:pPr>
        <w:pStyle w:val="ListParagraph"/>
        <w:numPr>
          <w:ilvl w:val="0"/>
          <w:numId w:val="4"/>
        </w:numPr>
        <w:tabs>
          <w:tab w:val="left" w:pos="450"/>
        </w:tabs>
        <w:ind w:left="180" w:hanging="222"/>
        <w:rPr>
          <w:sz w:val="20"/>
          <w:szCs w:val="20"/>
        </w:rPr>
      </w:pPr>
      <w:r w:rsidRPr="00924FC1">
        <w:rPr>
          <w:sz w:val="20"/>
          <w:szCs w:val="20"/>
        </w:rPr>
        <w:t>INTRAORAL</w:t>
      </w:r>
      <w:r w:rsidRPr="00924FC1">
        <w:rPr>
          <w:spacing w:val="-2"/>
          <w:sz w:val="20"/>
          <w:szCs w:val="20"/>
        </w:rPr>
        <w:t xml:space="preserve"> </w:t>
      </w:r>
      <w:r w:rsidRPr="00924FC1">
        <w:rPr>
          <w:sz w:val="20"/>
          <w:szCs w:val="20"/>
        </w:rPr>
        <w:t>includes:</w:t>
      </w:r>
    </w:p>
    <w:p w:rsidR="00B85E3B" w:rsidRPr="00924FC1" w:rsidRDefault="00B85E3B" w:rsidP="00B85E3B">
      <w:pPr>
        <w:pStyle w:val="BodyText"/>
        <w:tabs>
          <w:tab w:val="left" w:pos="450"/>
        </w:tabs>
        <w:spacing w:before="3"/>
        <w:ind w:left="180" w:right="38"/>
        <w:jc w:val="both"/>
        <w:rPr>
          <w:sz w:val="20"/>
          <w:szCs w:val="20"/>
        </w:rPr>
      </w:pPr>
      <w:proofErr w:type="gramStart"/>
      <w:r w:rsidRPr="00924FC1">
        <w:rPr>
          <w:sz w:val="20"/>
          <w:szCs w:val="20"/>
        </w:rPr>
        <w:t>I(</w:t>
      </w:r>
      <w:proofErr w:type="gramEnd"/>
      <w:r w:rsidRPr="00924FC1">
        <w:rPr>
          <w:sz w:val="20"/>
          <w:szCs w:val="20"/>
        </w:rPr>
        <w:t>a)- Modified quad helix- Quad helix was with 3 cribs, continuous with the anterior helices and the posterior component. The</w:t>
      </w:r>
      <w:r>
        <w:rPr>
          <w:sz w:val="20"/>
          <w:szCs w:val="20"/>
        </w:rPr>
        <w:t xml:space="preserve"> </w:t>
      </w:r>
      <w:r w:rsidRPr="00924FC1">
        <w:rPr>
          <w:sz w:val="20"/>
          <w:szCs w:val="20"/>
        </w:rPr>
        <w:t xml:space="preserve">expansion arms extended up to the primary canine region. The crib acted as a habit </w:t>
      </w:r>
      <w:proofErr w:type="gramStart"/>
      <w:r w:rsidRPr="00924FC1">
        <w:rPr>
          <w:sz w:val="20"/>
          <w:szCs w:val="20"/>
        </w:rPr>
        <w:t>breaking</w:t>
      </w:r>
      <w:proofErr w:type="gramEnd"/>
      <w:r w:rsidRPr="00924FC1">
        <w:rPr>
          <w:sz w:val="20"/>
          <w:szCs w:val="20"/>
        </w:rPr>
        <w:t xml:space="preserve"> part.</w:t>
      </w:r>
      <w:r w:rsidRPr="00924FC1">
        <w:rPr>
          <w:sz w:val="20"/>
          <w:szCs w:val="20"/>
          <w:vertAlign w:val="superscript"/>
        </w:rPr>
        <w:t>23</w:t>
      </w:r>
      <w:r w:rsidRPr="00924FC1">
        <w:rPr>
          <w:sz w:val="20"/>
          <w:szCs w:val="20"/>
        </w:rPr>
        <w:t xml:space="preserve"> (Fig 1).</w:t>
      </w:r>
    </w:p>
    <w:p w:rsidR="00D5239B" w:rsidRDefault="00D5239B">
      <w:pPr>
        <w:jc w:val="both"/>
        <w:rPr>
          <w:sz w:val="20"/>
          <w:szCs w:val="20"/>
        </w:rPr>
      </w:pPr>
    </w:p>
    <w:p w:rsidR="00B85E3B" w:rsidRDefault="00B85E3B">
      <w:pPr>
        <w:jc w:val="both"/>
        <w:rPr>
          <w:sz w:val="20"/>
          <w:szCs w:val="20"/>
        </w:rPr>
      </w:pPr>
    </w:p>
    <w:p w:rsidR="00B85E3B" w:rsidRDefault="00B85E3B">
      <w:pPr>
        <w:jc w:val="both"/>
        <w:rPr>
          <w:sz w:val="20"/>
          <w:szCs w:val="20"/>
        </w:rPr>
      </w:pPr>
    </w:p>
    <w:p w:rsidR="00B85E3B" w:rsidRPr="00924FC1" w:rsidRDefault="00B85E3B" w:rsidP="000933C1">
      <w:pPr>
        <w:pStyle w:val="BodyText"/>
        <w:ind w:left="90"/>
        <w:jc w:val="center"/>
        <w:rPr>
          <w:sz w:val="20"/>
          <w:szCs w:val="20"/>
        </w:rPr>
      </w:pPr>
      <w:r w:rsidRPr="00924FC1">
        <w:rPr>
          <w:sz w:val="20"/>
          <w:szCs w:val="20"/>
        </w:rPr>
        <w:t>Fig 1- Modified quad helix</w:t>
      </w:r>
    </w:p>
    <w:p w:rsidR="00B85E3B" w:rsidRDefault="00B85E3B" w:rsidP="00B85E3B">
      <w:pPr>
        <w:jc w:val="center"/>
        <w:rPr>
          <w:sz w:val="20"/>
          <w:szCs w:val="20"/>
        </w:rPr>
      </w:pPr>
    </w:p>
    <w:p w:rsidR="00B85E3B" w:rsidRPr="00924FC1" w:rsidRDefault="00B85E3B" w:rsidP="000933C1">
      <w:pPr>
        <w:pStyle w:val="BodyText"/>
        <w:tabs>
          <w:tab w:val="left" w:pos="4770"/>
        </w:tabs>
        <w:spacing w:before="150"/>
        <w:ind w:right="60"/>
        <w:jc w:val="both"/>
        <w:rPr>
          <w:sz w:val="20"/>
          <w:szCs w:val="20"/>
        </w:rPr>
      </w:pPr>
      <w:proofErr w:type="gramStart"/>
      <w:r w:rsidRPr="00924FC1">
        <w:rPr>
          <w:sz w:val="20"/>
          <w:szCs w:val="20"/>
        </w:rPr>
        <w:lastRenderedPageBreak/>
        <w:t>I(</w:t>
      </w:r>
      <w:proofErr w:type="gramEnd"/>
      <w:r w:rsidRPr="00924FC1">
        <w:rPr>
          <w:sz w:val="20"/>
          <w:szCs w:val="20"/>
        </w:rPr>
        <w:t>b)- Hybrid Habit Correcting Appliance (HHCA)-</w:t>
      </w:r>
      <w:r w:rsidRPr="00924FC1">
        <w:rPr>
          <w:spacing w:val="-18"/>
          <w:sz w:val="20"/>
          <w:szCs w:val="20"/>
        </w:rPr>
        <w:t xml:space="preserve"> </w:t>
      </w:r>
      <w:r w:rsidRPr="00924FC1">
        <w:rPr>
          <w:sz w:val="20"/>
          <w:szCs w:val="20"/>
        </w:rPr>
        <w:t>It</w:t>
      </w:r>
      <w:r w:rsidRPr="00924FC1">
        <w:rPr>
          <w:spacing w:val="-13"/>
          <w:sz w:val="20"/>
          <w:szCs w:val="20"/>
        </w:rPr>
        <w:t xml:space="preserve"> </w:t>
      </w:r>
      <w:r w:rsidRPr="00924FC1">
        <w:rPr>
          <w:sz w:val="20"/>
          <w:szCs w:val="20"/>
        </w:rPr>
        <w:t>is</w:t>
      </w:r>
      <w:r w:rsidRPr="00924FC1">
        <w:rPr>
          <w:spacing w:val="-16"/>
          <w:sz w:val="20"/>
          <w:szCs w:val="20"/>
        </w:rPr>
        <w:t xml:space="preserve"> </w:t>
      </w:r>
      <w:r w:rsidRPr="00924FC1">
        <w:rPr>
          <w:sz w:val="20"/>
          <w:szCs w:val="20"/>
        </w:rPr>
        <w:t>used</w:t>
      </w:r>
      <w:r w:rsidRPr="00924FC1">
        <w:rPr>
          <w:spacing w:val="-13"/>
          <w:sz w:val="20"/>
          <w:szCs w:val="20"/>
        </w:rPr>
        <w:t xml:space="preserve"> </w:t>
      </w:r>
      <w:r w:rsidRPr="00924FC1">
        <w:rPr>
          <w:sz w:val="20"/>
          <w:szCs w:val="20"/>
        </w:rPr>
        <w:t>in</w:t>
      </w:r>
      <w:r w:rsidRPr="00924FC1">
        <w:rPr>
          <w:spacing w:val="-14"/>
          <w:sz w:val="20"/>
          <w:szCs w:val="20"/>
        </w:rPr>
        <w:t xml:space="preserve"> </w:t>
      </w:r>
      <w:r w:rsidRPr="00924FC1">
        <w:rPr>
          <w:sz w:val="20"/>
          <w:szCs w:val="20"/>
        </w:rPr>
        <w:t>patients</w:t>
      </w:r>
      <w:r w:rsidRPr="00924FC1">
        <w:rPr>
          <w:spacing w:val="-20"/>
          <w:sz w:val="20"/>
          <w:szCs w:val="20"/>
        </w:rPr>
        <w:t xml:space="preserve"> </w:t>
      </w:r>
      <w:r w:rsidRPr="00924FC1">
        <w:rPr>
          <w:sz w:val="20"/>
          <w:szCs w:val="20"/>
        </w:rPr>
        <w:t>in</w:t>
      </w:r>
      <w:r w:rsidRPr="00924FC1">
        <w:rPr>
          <w:spacing w:val="-13"/>
          <w:sz w:val="20"/>
          <w:szCs w:val="20"/>
        </w:rPr>
        <w:t xml:space="preserve"> </w:t>
      </w:r>
      <w:r w:rsidRPr="00924FC1">
        <w:rPr>
          <w:sz w:val="20"/>
          <w:szCs w:val="20"/>
        </w:rPr>
        <w:t>constricted maxilla and posterior cross bite which is a result of both thumb sucking and tongue thrusting habit. The appliance consists of a tongue bead, a palatal crib and a U-loop attached to the molar bands on either sides. The bead works as a reminder, palatal crib works</w:t>
      </w:r>
      <w:r w:rsidRPr="00924FC1">
        <w:rPr>
          <w:spacing w:val="-17"/>
          <w:sz w:val="20"/>
          <w:szCs w:val="20"/>
        </w:rPr>
        <w:t xml:space="preserve"> </w:t>
      </w:r>
      <w:r w:rsidRPr="00924FC1">
        <w:rPr>
          <w:sz w:val="20"/>
          <w:szCs w:val="20"/>
        </w:rPr>
        <w:t>as</w:t>
      </w:r>
      <w:r w:rsidRPr="00924FC1">
        <w:rPr>
          <w:spacing w:val="-17"/>
          <w:sz w:val="20"/>
          <w:szCs w:val="20"/>
        </w:rPr>
        <w:t xml:space="preserve"> </w:t>
      </w:r>
      <w:r w:rsidRPr="00924FC1">
        <w:rPr>
          <w:sz w:val="20"/>
          <w:szCs w:val="20"/>
        </w:rPr>
        <w:t>a</w:t>
      </w:r>
      <w:r w:rsidRPr="00924FC1">
        <w:rPr>
          <w:spacing w:val="-14"/>
          <w:sz w:val="20"/>
          <w:szCs w:val="20"/>
        </w:rPr>
        <w:t xml:space="preserve"> </w:t>
      </w:r>
      <w:r w:rsidRPr="00924FC1">
        <w:rPr>
          <w:sz w:val="20"/>
          <w:szCs w:val="20"/>
        </w:rPr>
        <w:t>reminder</w:t>
      </w:r>
      <w:r w:rsidRPr="00924FC1">
        <w:rPr>
          <w:spacing w:val="-13"/>
          <w:sz w:val="20"/>
          <w:szCs w:val="20"/>
        </w:rPr>
        <w:t xml:space="preserve"> </w:t>
      </w:r>
      <w:r w:rsidRPr="00924FC1">
        <w:rPr>
          <w:sz w:val="20"/>
          <w:szCs w:val="20"/>
        </w:rPr>
        <w:t>and</w:t>
      </w:r>
      <w:r w:rsidRPr="00924FC1">
        <w:rPr>
          <w:spacing w:val="-14"/>
          <w:sz w:val="20"/>
          <w:szCs w:val="20"/>
        </w:rPr>
        <w:t xml:space="preserve"> </w:t>
      </w:r>
      <w:r w:rsidRPr="00924FC1">
        <w:rPr>
          <w:sz w:val="20"/>
          <w:szCs w:val="20"/>
        </w:rPr>
        <w:t>physical</w:t>
      </w:r>
      <w:r w:rsidRPr="00924FC1">
        <w:rPr>
          <w:spacing w:val="-14"/>
          <w:sz w:val="20"/>
          <w:szCs w:val="20"/>
        </w:rPr>
        <w:t xml:space="preserve"> </w:t>
      </w:r>
      <w:r w:rsidRPr="00924FC1">
        <w:rPr>
          <w:sz w:val="20"/>
          <w:szCs w:val="20"/>
        </w:rPr>
        <w:t>restrainer. U loop is useful for the retraction phase in fixed orthodontic therapy.</w:t>
      </w:r>
      <w:r w:rsidRPr="00924FC1">
        <w:rPr>
          <w:sz w:val="20"/>
          <w:szCs w:val="20"/>
          <w:vertAlign w:val="superscript"/>
        </w:rPr>
        <w:t>17</w:t>
      </w:r>
      <w:r w:rsidRPr="00924FC1">
        <w:rPr>
          <w:sz w:val="20"/>
          <w:szCs w:val="20"/>
        </w:rPr>
        <w:t xml:space="preserve"> (Fig</w:t>
      </w:r>
      <w:r w:rsidRPr="00924FC1">
        <w:rPr>
          <w:spacing w:val="-7"/>
          <w:sz w:val="20"/>
          <w:szCs w:val="20"/>
        </w:rPr>
        <w:t xml:space="preserve"> </w:t>
      </w:r>
      <w:r w:rsidRPr="00924FC1">
        <w:rPr>
          <w:sz w:val="20"/>
          <w:szCs w:val="20"/>
        </w:rPr>
        <w:t>2)</w:t>
      </w:r>
    </w:p>
    <w:p w:rsidR="00B85E3B" w:rsidRDefault="00B85E3B" w:rsidP="00B85E3B">
      <w:pPr>
        <w:rPr>
          <w:sz w:val="20"/>
          <w:szCs w:val="20"/>
        </w:rPr>
      </w:pPr>
      <w:r w:rsidRPr="00924FC1">
        <w:rPr>
          <w:noProof/>
          <w:sz w:val="20"/>
          <w:szCs w:val="20"/>
          <w:lang w:val="en-IN" w:eastAsia="en-IN"/>
        </w:rPr>
        <w:drawing>
          <wp:anchor distT="0" distB="0" distL="0" distR="0" simplePos="0" relativeHeight="251663360" behindDoc="0" locked="0" layoutInCell="1" allowOverlap="1" wp14:anchorId="7EEAC523" wp14:editId="0F99DC0F">
            <wp:simplePos x="0" y="0"/>
            <wp:positionH relativeFrom="page">
              <wp:posOffset>717550</wp:posOffset>
            </wp:positionH>
            <wp:positionV relativeFrom="paragraph">
              <wp:posOffset>169545</wp:posOffset>
            </wp:positionV>
            <wp:extent cx="2999105" cy="11455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2999105" cy="1145540"/>
                    </a:xfrm>
                    <a:prstGeom prst="rect">
                      <a:avLst/>
                    </a:prstGeom>
                  </pic:spPr>
                </pic:pic>
              </a:graphicData>
            </a:graphic>
            <wp14:sizeRelH relativeFrom="margin">
              <wp14:pctWidth>0</wp14:pctWidth>
            </wp14:sizeRelH>
            <wp14:sizeRelV relativeFrom="margin">
              <wp14:pctHeight>0</wp14:pctHeight>
            </wp14:sizeRelV>
          </wp:anchor>
        </w:drawing>
      </w:r>
    </w:p>
    <w:p w:rsidR="00B85E3B" w:rsidRPr="00924FC1" w:rsidRDefault="00B85E3B" w:rsidP="000933C1">
      <w:pPr>
        <w:pStyle w:val="BodyText"/>
        <w:spacing w:before="184" w:line="259" w:lineRule="auto"/>
        <w:ind w:right="60"/>
        <w:jc w:val="center"/>
        <w:rPr>
          <w:sz w:val="20"/>
          <w:szCs w:val="20"/>
        </w:rPr>
      </w:pPr>
      <w:r w:rsidRPr="00924FC1">
        <w:rPr>
          <w:sz w:val="20"/>
          <w:szCs w:val="20"/>
        </w:rPr>
        <w:t>Fig 2 – Hybrid Habit Correcting Appliance</w:t>
      </w:r>
    </w:p>
    <w:p w:rsidR="00B85E3B" w:rsidRPr="00924FC1" w:rsidRDefault="00B85E3B" w:rsidP="00B85E3B">
      <w:pPr>
        <w:pStyle w:val="BodyText"/>
        <w:spacing w:before="3"/>
        <w:rPr>
          <w:sz w:val="20"/>
          <w:szCs w:val="20"/>
        </w:rPr>
      </w:pPr>
    </w:p>
    <w:p w:rsidR="00B85E3B" w:rsidRPr="00924FC1" w:rsidRDefault="00B85E3B" w:rsidP="000933C1">
      <w:pPr>
        <w:pStyle w:val="BodyText"/>
        <w:ind w:right="60"/>
        <w:jc w:val="both"/>
        <w:rPr>
          <w:sz w:val="20"/>
          <w:szCs w:val="20"/>
        </w:rPr>
      </w:pPr>
      <w:r w:rsidRPr="00924FC1">
        <w:rPr>
          <w:sz w:val="20"/>
          <w:szCs w:val="20"/>
        </w:rPr>
        <w:t>I(c)- Palatal crib- The tooth that act as abutment is the permanent first molars or the primary second molars with a wire of 0.04-inch stainless steel orthodontic wire extending anteriorly along the palate. The wire forms a crib at the level of the maxillary canines, which extends vertically lingual to the level of the incisor edges of the lower anterior teeth.</w:t>
      </w:r>
      <w:r w:rsidRPr="00924FC1">
        <w:rPr>
          <w:sz w:val="20"/>
          <w:szCs w:val="20"/>
          <w:vertAlign w:val="superscript"/>
        </w:rPr>
        <w:t>24</w:t>
      </w:r>
    </w:p>
    <w:p w:rsidR="00B85E3B" w:rsidRPr="00924FC1" w:rsidRDefault="00B85E3B" w:rsidP="00B85E3B">
      <w:pPr>
        <w:pStyle w:val="BodyText"/>
        <w:spacing w:line="242" w:lineRule="auto"/>
        <w:ind w:right="338"/>
        <w:jc w:val="both"/>
        <w:rPr>
          <w:sz w:val="20"/>
          <w:szCs w:val="20"/>
        </w:rPr>
      </w:pPr>
      <w:r w:rsidRPr="00924FC1">
        <w:rPr>
          <w:sz w:val="20"/>
          <w:szCs w:val="20"/>
        </w:rPr>
        <w:t>Palatal rakes and lingual spurs can also be used.</w:t>
      </w:r>
    </w:p>
    <w:p w:rsidR="00B85E3B" w:rsidRPr="00924FC1" w:rsidRDefault="00B85E3B" w:rsidP="00B85E3B">
      <w:pPr>
        <w:pStyle w:val="BodyText"/>
        <w:spacing w:before="6"/>
        <w:rPr>
          <w:sz w:val="20"/>
          <w:szCs w:val="20"/>
        </w:rPr>
      </w:pPr>
    </w:p>
    <w:p w:rsidR="00B85E3B" w:rsidRPr="00924FC1" w:rsidRDefault="00B85E3B" w:rsidP="00B85E3B">
      <w:pPr>
        <w:pStyle w:val="BodyText"/>
        <w:spacing w:before="1"/>
        <w:ind w:right="330"/>
        <w:jc w:val="both"/>
        <w:rPr>
          <w:sz w:val="20"/>
          <w:szCs w:val="20"/>
        </w:rPr>
      </w:pPr>
      <w:proofErr w:type="gramStart"/>
      <w:r w:rsidRPr="00924FC1">
        <w:rPr>
          <w:sz w:val="20"/>
          <w:szCs w:val="20"/>
        </w:rPr>
        <w:t>I(</w:t>
      </w:r>
      <w:proofErr w:type="gramEnd"/>
      <w:r w:rsidRPr="00924FC1">
        <w:rPr>
          <w:sz w:val="20"/>
          <w:szCs w:val="20"/>
        </w:rPr>
        <w:t xml:space="preserve">d)-Blue grass appliance- It is a fixed appliance with Teflon </w:t>
      </w:r>
      <w:proofErr w:type="spellStart"/>
      <w:r w:rsidRPr="00924FC1">
        <w:rPr>
          <w:sz w:val="20"/>
          <w:szCs w:val="20"/>
        </w:rPr>
        <w:t>roller.The</w:t>
      </w:r>
      <w:proofErr w:type="spellEnd"/>
      <w:r w:rsidRPr="00924FC1">
        <w:rPr>
          <w:sz w:val="20"/>
          <w:szCs w:val="20"/>
        </w:rPr>
        <w:t xml:space="preserve"> </w:t>
      </w:r>
      <w:r>
        <w:rPr>
          <w:sz w:val="20"/>
          <w:szCs w:val="20"/>
        </w:rPr>
        <w:t xml:space="preserve">Teflon </w:t>
      </w:r>
      <w:r w:rsidRPr="00924FC1">
        <w:rPr>
          <w:sz w:val="20"/>
          <w:szCs w:val="20"/>
        </w:rPr>
        <w:t>roller acts a reminder.</w:t>
      </w:r>
      <w:r w:rsidRPr="00924FC1">
        <w:rPr>
          <w:sz w:val="20"/>
          <w:szCs w:val="20"/>
          <w:vertAlign w:val="superscript"/>
        </w:rPr>
        <w:t xml:space="preserve">25 </w:t>
      </w:r>
      <w:r w:rsidRPr="00924FC1">
        <w:rPr>
          <w:sz w:val="20"/>
          <w:szCs w:val="20"/>
        </w:rPr>
        <w:t>(Fig 3)</w:t>
      </w:r>
    </w:p>
    <w:p w:rsidR="00B85E3B" w:rsidRDefault="00B85E3B" w:rsidP="00B85E3B">
      <w:pPr>
        <w:rPr>
          <w:sz w:val="20"/>
          <w:szCs w:val="20"/>
        </w:rPr>
      </w:pPr>
    </w:p>
    <w:p w:rsidR="00732AF9" w:rsidRDefault="00732AF9" w:rsidP="000933C1">
      <w:pPr>
        <w:pStyle w:val="BodyText"/>
        <w:ind w:right="42"/>
        <w:jc w:val="both"/>
        <w:rPr>
          <w:sz w:val="20"/>
          <w:szCs w:val="20"/>
        </w:rPr>
      </w:pPr>
      <w:r w:rsidRPr="00924FC1">
        <w:rPr>
          <w:noProof/>
          <w:sz w:val="20"/>
          <w:szCs w:val="20"/>
          <w:lang w:val="en-IN" w:eastAsia="en-IN"/>
        </w:rPr>
        <w:drawing>
          <wp:anchor distT="0" distB="0" distL="0" distR="0" simplePos="0" relativeHeight="251665408" behindDoc="0" locked="0" layoutInCell="1" allowOverlap="1" wp14:anchorId="0DDD8C2A" wp14:editId="0756D019">
            <wp:simplePos x="0" y="0"/>
            <wp:positionH relativeFrom="page">
              <wp:posOffset>842010</wp:posOffset>
            </wp:positionH>
            <wp:positionV relativeFrom="paragraph">
              <wp:posOffset>93345</wp:posOffset>
            </wp:positionV>
            <wp:extent cx="2310130" cy="148145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310130" cy="1481455"/>
                    </a:xfrm>
                    <a:prstGeom prst="rect">
                      <a:avLst/>
                    </a:prstGeom>
                  </pic:spPr>
                </pic:pic>
              </a:graphicData>
            </a:graphic>
            <wp14:sizeRelV relativeFrom="margin">
              <wp14:pctHeight>0</wp14:pctHeight>
            </wp14:sizeRelV>
          </wp:anchor>
        </w:drawing>
      </w:r>
    </w:p>
    <w:p w:rsidR="000933C1" w:rsidRPr="00924FC1" w:rsidRDefault="00732AF9" w:rsidP="000933C1">
      <w:pPr>
        <w:pStyle w:val="BodyText"/>
        <w:ind w:right="42"/>
        <w:jc w:val="both"/>
        <w:rPr>
          <w:sz w:val="20"/>
          <w:szCs w:val="20"/>
        </w:rPr>
      </w:pPr>
      <w:r w:rsidRPr="00924FC1">
        <w:rPr>
          <w:noProof/>
          <w:sz w:val="20"/>
          <w:szCs w:val="20"/>
          <w:lang w:val="en-IN" w:eastAsia="en-IN"/>
        </w:rPr>
        <w:drawing>
          <wp:anchor distT="0" distB="0" distL="0" distR="0" simplePos="0" relativeHeight="251673600" behindDoc="0" locked="0" layoutInCell="1" allowOverlap="1" wp14:anchorId="7D830F26" wp14:editId="27E92E4D">
            <wp:simplePos x="0" y="0"/>
            <wp:positionH relativeFrom="page">
              <wp:posOffset>4537710</wp:posOffset>
            </wp:positionH>
            <wp:positionV relativeFrom="paragraph">
              <wp:posOffset>93980</wp:posOffset>
            </wp:positionV>
            <wp:extent cx="1569085" cy="142049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1569085" cy="14204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933C1" w:rsidRPr="00924FC1">
        <w:rPr>
          <w:sz w:val="20"/>
          <w:szCs w:val="20"/>
        </w:rPr>
        <w:t>Addy</w:t>
      </w:r>
      <w:proofErr w:type="spellEnd"/>
      <w:r w:rsidR="000933C1" w:rsidRPr="00924FC1">
        <w:rPr>
          <w:sz w:val="20"/>
          <w:szCs w:val="20"/>
        </w:rPr>
        <w:t xml:space="preserve"> </w:t>
      </w:r>
      <w:proofErr w:type="gramStart"/>
      <w:r w:rsidR="000933C1" w:rsidRPr="00924FC1">
        <w:rPr>
          <w:sz w:val="20"/>
          <w:szCs w:val="20"/>
        </w:rPr>
        <w:t>et</w:t>
      </w:r>
      <w:proofErr w:type="gramEnd"/>
      <w:r w:rsidR="000933C1" w:rsidRPr="00924FC1">
        <w:rPr>
          <w:sz w:val="20"/>
          <w:szCs w:val="20"/>
        </w:rPr>
        <w:t xml:space="preserve"> </w:t>
      </w:r>
      <w:proofErr w:type="spellStart"/>
      <w:r w:rsidR="000933C1" w:rsidRPr="00924FC1">
        <w:rPr>
          <w:sz w:val="20"/>
          <w:szCs w:val="20"/>
        </w:rPr>
        <w:t>al.reported</w:t>
      </w:r>
      <w:proofErr w:type="spellEnd"/>
      <w:r w:rsidR="000933C1" w:rsidRPr="00924FC1">
        <w:rPr>
          <w:sz w:val="20"/>
          <w:szCs w:val="20"/>
        </w:rPr>
        <w:t xml:space="preserve"> increased chances of </w:t>
      </w:r>
      <w:proofErr w:type="spellStart"/>
      <w:r w:rsidR="000933C1" w:rsidRPr="00924FC1">
        <w:rPr>
          <w:sz w:val="20"/>
          <w:szCs w:val="20"/>
        </w:rPr>
        <w:t>candidal</w:t>
      </w:r>
      <w:proofErr w:type="spellEnd"/>
      <w:r w:rsidR="000933C1" w:rsidRPr="00924FC1">
        <w:rPr>
          <w:sz w:val="20"/>
          <w:szCs w:val="20"/>
        </w:rPr>
        <w:t xml:space="preserve"> infection in patients with use of fixed/removable appliance.</w:t>
      </w:r>
      <w:r w:rsidR="000933C1" w:rsidRPr="00924FC1">
        <w:rPr>
          <w:sz w:val="20"/>
          <w:szCs w:val="20"/>
          <w:vertAlign w:val="superscript"/>
        </w:rPr>
        <w:t>26</w:t>
      </w:r>
    </w:p>
    <w:p w:rsidR="000933C1" w:rsidRPr="00924FC1" w:rsidRDefault="000933C1" w:rsidP="000933C1">
      <w:pPr>
        <w:pStyle w:val="BodyText"/>
        <w:rPr>
          <w:sz w:val="20"/>
          <w:szCs w:val="20"/>
        </w:rPr>
      </w:pPr>
    </w:p>
    <w:p w:rsidR="000933C1" w:rsidRPr="00924FC1" w:rsidRDefault="000933C1" w:rsidP="000933C1">
      <w:pPr>
        <w:pStyle w:val="BodyText"/>
        <w:spacing w:before="1"/>
        <w:ind w:right="38"/>
        <w:jc w:val="both"/>
        <w:rPr>
          <w:sz w:val="20"/>
          <w:szCs w:val="20"/>
        </w:rPr>
      </w:pPr>
      <w:proofErr w:type="gramStart"/>
      <w:r w:rsidRPr="00924FC1">
        <w:rPr>
          <w:sz w:val="20"/>
          <w:szCs w:val="20"/>
        </w:rPr>
        <w:t>I(</w:t>
      </w:r>
      <w:proofErr w:type="gramEnd"/>
      <w:r w:rsidRPr="00924FC1">
        <w:rPr>
          <w:sz w:val="20"/>
          <w:szCs w:val="20"/>
        </w:rPr>
        <w:t>e)-‘</w:t>
      </w:r>
      <w:proofErr w:type="spellStart"/>
      <w:r w:rsidRPr="00924FC1">
        <w:rPr>
          <w:sz w:val="20"/>
          <w:szCs w:val="20"/>
        </w:rPr>
        <w:t>Invisalign</w:t>
      </w:r>
      <w:proofErr w:type="spellEnd"/>
      <w:r w:rsidRPr="00924FC1">
        <w:rPr>
          <w:sz w:val="20"/>
          <w:szCs w:val="20"/>
        </w:rPr>
        <w:t xml:space="preserve"> Teen’- This is usually a preferable treatment in adolescent patients. Orthodontic aligners are also used for removing the habit of thumb sucking. On the </w:t>
      </w:r>
      <w:proofErr w:type="spellStart"/>
      <w:r w:rsidRPr="00924FC1">
        <w:rPr>
          <w:sz w:val="20"/>
          <w:szCs w:val="20"/>
        </w:rPr>
        <w:t>occlusal</w:t>
      </w:r>
      <w:proofErr w:type="spellEnd"/>
      <w:r w:rsidRPr="00924FC1">
        <w:rPr>
          <w:sz w:val="20"/>
          <w:szCs w:val="20"/>
        </w:rPr>
        <w:t xml:space="preserve"> </w:t>
      </w:r>
      <w:proofErr w:type="spellStart"/>
      <w:r w:rsidRPr="00924FC1">
        <w:rPr>
          <w:sz w:val="20"/>
          <w:szCs w:val="20"/>
        </w:rPr>
        <w:t>aspect</w:t>
      </w:r>
      <w:proofErr w:type="gramStart"/>
      <w:r w:rsidRPr="00924FC1">
        <w:rPr>
          <w:sz w:val="20"/>
          <w:szCs w:val="20"/>
        </w:rPr>
        <w:t>,small</w:t>
      </w:r>
      <w:proofErr w:type="spellEnd"/>
      <w:proofErr w:type="gramEnd"/>
      <w:r w:rsidRPr="00924FC1">
        <w:rPr>
          <w:sz w:val="20"/>
          <w:szCs w:val="20"/>
        </w:rPr>
        <w:t xml:space="preserve"> areas of the aligners were flipped like on the palatal surface of the upper incisors creating the effect of bite ramp.</w:t>
      </w:r>
    </w:p>
    <w:p w:rsidR="000933C1" w:rsidRDefault="000933C1" w:rsidP="000933C1">
      <w:pPr>
        <w:pStyle w:val="BodyText"/>
        <w:spacing w:before="2" w:line="278" w:lineRule="exact"/>
        <w:ind w:right="41"/>
        <w:jc w:val="both"/>
        <w:rPr>
          <w:sz w:val="20"/>
          <w:szCs w:val="20"/>
        </w:rPr>
      </w:pPr>
      <w:r w:rsidRPr="00924FC1">
        <w:rPr>
          <w:sz w:val="20"/>
          <w:szCs w:val="20"/>
        </w:rPr>
        <w:t>This prevented the placement of thumb in mouth</w:t>
      </w:r>
      <w:r w:rsidRPr="00924FC1">
        <w:rPr>
          <w:sz w:val="20"/>
          <w:szCs w:val="20"/>
          <w:vertAlign w:val="superscript"/>
        </w:rPr>
        <w:t>27</w:t>
      </w:r>
      <w:r w:rsidRPr="00924FC1">
        <w:rPr>
          <w:sz w:val="20"/>
          <w:szCs w:val="20"/>
        </w:rPr>
        <w:t xml:space="preserve"> (Fig 4)</w:t>
      </w:r>
    </w:p>
    <w:p w:rsidR="00732AF9" w:rsidRDefault="00732AF9" w:rsidP="000933C1">
      <w:pPr>
        <w:pStyle w:val="BodyText"/>
        <w:spacing w:before="2" w:line="278" w:lineRule="exact"/>
        <w:ind w:right="41"/>
        <w:jc w:val="both"/>
        <w:rPr>
          <w:sz w:val="20"/>
          <w:szCs w:val="20"/>
        </w:rPr>
      </w:pPr>
    </w:p>
    <w:p w:rsidR="00732AF9" w:rsidRDefault="00732AF9" w:rsidP="000933C1">
      <w:pPr>
        <w:pStyle w:val="BodyText"/>
        <w:spacing w:before="2" w:line="278" w:lineRule="exact"/>
        <w:ind w:right="41"/>
        <w:jc w:val="both"/>
        <w:rPr>
          <w:sz w:val="20"/>
          <w:szCs w:val="20"/>
        </w:rPr>
      </w:pPr>
    </w:p>
    <w:p w:rsidR="00732AF9" w:rsidRDefault="00732AF9" w:rsidP="000933C1">
      <w:pPr>
        <w:pStyle w:val="BodyText"/>
        <w:spacing w:before="2" w:line="278" w:lineRule="exact"/>
        <w:ind w:right="41"/>
        <w:jc w:val="both"/>
        <w:rPr>
          <w:sz w:val="20"/>
          <w:szCs w:val="20"/>
        </w:rPr>
      </w:pPr>
    </w:p>
    <w:p w:rsidR="00732AF9" w:rsidRPr="00924FC1" w:rsidRDefault="00732AF9" w:rsidP="000933C1">
      <w:pPr>
        <w:pStyle w:val="BodyText"/>
        <w:spacing w:before="2" w:line="278" w:lineRule="exact"/>
        <w:ind w:right="41"/>
        <w:jc w:val="both"/>
        <w:rPr>
          <w:sz w:val="20"/>
          <w:szCs w:val="20"/>
        </w:rPr>
      </w:pPr>
      <w:r w:rsidRPr="00924FC1">
        <w:rPr>
          <w:noProof/>
          <w:sz w:val="20"/>
          <w:szCs w:val="20"/>
          <w:lang w:val="en-IN" w:eastAsia="en-IN"/>
        </w:rPr>
        <w:lastRenderedPageBreak/>
        <w:drawing>
          <wp:anchor distT="0" distB="0" distL="0" distR="0" simplePos="0" relativeHeight="251669504" behindDoc="0" locked="0" layoutInCell="1" allowOverlap="1" wp14:anchorId="4D500AB4" wp14:editId="12B76FD7">
            <wp:simplePos x="0" y="0"/>
            <wp:positionH relativeFrom="page">
              <wp:posOffset>4345588</wp:posOffset>
            </wp:positionH>
            <wp:positionV relativeFrom="paragraph">
              <wp:posOffset>83185</wp:posOffset>
            </wp:positionV>
            <wp:extent cx="2054225" cy="191135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054225" cy="1911350"/>
                    </a:xfrm>
                    <a:prstGeom prst="rect">
                      <a:avLst/>
                    </a:prstGeom>
                  </pic:spPr>
                </pic:pic>
              </a:graphicData>
            </a:graphic>
            <wp14:sizeRelH relativeFrom="margin">
              <wp14:pctWidth>0</wp14:pctWidth>
            </wp14:sizeRelH>
            <wp14:sizeRelV relativeFrom="margin">
              <wp14:pctHeight>0</wp14:pctHeight>
            </wp14:sizeRelV>
          </wp:anchor>
        </w:drawing>
      </w:r>
    </w:p>
    <w:p w:rsidR="000933C1" w:rsidRDefault="000933C1"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Default="00732AF9" w:rsidP="00B85E3B">
      <w:pPr>
        <w:rPr>
          <w:sz w:val="20"/>
          <w:szCs w:val="20"/>
        </w:rPr>
      </w:pPr>
    </w:p>
    <w:p w:rsidR="00732AF9" w:rsidRPr="00924FC1" w:rsidRDefault="00732AF9" w:rsidP="00732AF9">
      <w:pPr>
        <w:pStyle w:val="BodyText"/>
        <w:spacing w:before="155" w:line="259" w:lineRule="auto"/>
        <w:ind w:left="90" w:right="100"/>
        <w:jc w:val="center"/>
        <w:rPr>
          <w:sz w:val="20"/>
          <w:szCs w:val="20"/>
        </w:rPr>
      </w:pPr>
      <w:r w:rsidRPr="00924FC1">
        <w:rPr>
          <w:sz w:val="20"/>
          <w:szCs w:val="20"/>
        </w:rPr>
        <w:t xml:space="preserve">Fig 4 – </w:t>
      </w:r>
      <w:proofErr w:type="spellStart"/>
      <w:r w:rsidRPr="00924FC1">
        <w:rPr>
          <w:sz w:val="20"/>
          <w:szCs w:val="20"/>
        </w:rPr>
        <w:t>Invisalign</w:t>
      </w:r>
      <w:proofErr w:type="spellEnd"/>
      <w:r w:rsidRPr="00924FC1">
        <w:rPr>
          <w:sz w:val="20"/>
          <w:szCs w:val="20"/>
        </w:rPr>
        <w:t xml:space="preserve"> Teen – aligners placed on palatal surface</w:t>
      </w:r>
    </w:p>
    <w:p w:rsidR="00732AF9" w:rsidRPr="00924FC1" w:rsidRDefault="00732AF9" w:rsidP="00732AF9">
      <w:pPr>
        <w:pStyle w:val="BodyText"/>
        <w:spacing w:before="114"/>
        <w:ind w:right="38"/>
        <w:jc w:val="both"/>
        <w:rPr>
          <w:sz w:val="20"/>
          <w:szCs w:val="20"/>
        </w:rPr>
      </w:pPr>
      <w:proofErr w:type="gramStart"/>
      <w:r w:rsidRPr="00924FC1">
        <w:rPr>
          <w:sz w:val="20"/>
          <w:szCs w:val="20"/>
        </w:rPr>
        <w:t>I(</w:t>
      </w:r>
      <w:proofErr w:type="gramEnd"/>
      <w:r w:rsidRPr="00924FC1">
        <w:rPr>
          <w:sz w:val="20"/>
          <w:szCs w:val="20"/>
        </w:rPr>
        <w:t>f)- Light emitting diode habit breaking appliance- The appliance consists of Hawley's fabrication with light-</w:t>
      </w:r>
      <w:proofErr w:type="spellStart"/>
      <w:r w:rsidRPr="00924FC1">
        <w:rPr>
          <w:sz w:val="20"/>
          <w:szCs w:val="20"/>
        </w:rPr>
        <w:t>emittingdiode</w:t>
      </w:r>
      <w:proofErr w:type="spellEnd"/>
      <w:r w:rsidRPr="00924FC1">
        <w:rPr>
          <w:sz w:val="20"/>
          <w:szCs w:val="20"/>
        </w:rPr>
        <w:t xml:space="preserve"> bulb and switch attached to it.</w:t>
      </w:r>
      <w:r>
        <w:rPr>
          <w:sz w:val="20"/>
          <w:szCs w:val="20"/>
        </w:rPr>
        <w:t xml:space="preserve"> </w:t>
      </w:r>
      <w:r w:rsidRPr="00924FC1">
        <w:rPr>
          <w:sz w:val="20"/>
          <w:szCs w:val="20"/>
        </w:rPr>
        <w:t xml:space="preserve">When the child's tongue </w:t>
      </w:r>
      <w:r w:rsidRPr="00924FC1">
        <w:rPr>
          <w:spacing w:val="-3"/>
          <w:sz w:val="20"/>
          <w:szCs w:val="20"/>
        </w:rPr>
        <w:t xml:space="preserve">or </w:t>
      </w:r>
      <w:r w:rsidRPr="00924FC1">
        <w:rPr>
          <w:sz w:val="20"/>
          <w:szCs w:val="20"/>
        </w:rPr>
        <w:t xml:space="preserve">the finger touches the </w:t>
      </w:r>
      <w:proofErr w:type="spellStart"/>
      <w:r w:rsidRPr="00924FC1">
        <w:rPr>
          <w:sz w:val="20"/>
          <w:szCs w:val="20"/>
        </w:rPr>
        <w:t>appliance</w:t>
      </w:r>
      <w:proofErr w:type="gramStart"/>
      <w:r w:rsidRPr="00924FC1">
        <w:rPr>
          <w:sz w:val="20"/>
          <w:szCs w:val="20"/>
        </w:rPr>
        <w:t>,for</w:t>
      </w:r>
      <w:proofErr w:type="spellEnd"/>
      <w:proofErr w:type="gramEnd"/>
      <w:r w:rsidRPr="00924FC1">
        <w:rPr>
          <w:sz w:val="20"/>
          <w:szCs w:val="20"/>
        </w:rPr>
        <w:t xml:space="preserve"> the act to suck</w:t>
      </w:r>
      <w:r w:rsidRPr="00924FC1">
        <w:rPr>
          <w:spacing w:val="-43"/>
          <w:sz w:val="20"/>
          <w:szCs w:val="20"/>
        </w:rPr>
        <w:t xml:space="preserve"> </w:t>
      </w:r>
      <w:r w:rsidRPr="00924FC1">
        <w:rPr>
          <w:spacing w:val="-4"/>
          <w:sz w:val="20"/>
          <w:szCs w:val="20"/>
        </w:rPr>
        <w:t xml:space="preserve">the </w:t>
      </w:r>
      <w:r w:rsidRPr="00924FC1">
        <w:rPr>
          <w:sz w:val="20"/>
          <w:szCs w:val="20"/>
        </w:rPr>
        <w:t xml:space="preserve">thumb, the light bulb gets illuminated acting as a </w:t>
      </w:r>
      <w:proofErr w:type="spellStart"/>
      <w:r w:rsidRPr="00924FC1">
        <w:rPr>
          <w:sz w:val="20"/>
          <w:szCs w:val="20"/>
        </w:rPr>
        <w:t>reminder.The</w:t>
      </w:r>
      <w:proofErr w:type="spellEnd"/>
      <w:r w:rsidRPr="00924FC1">
        <w:rPr>
          <w:sz w:val="20"/>
          <w:szCs w:val="20"/>
        </w:rPr>
        <w:t xml:space="preserve"> associated theory behind this is psychological re-rooting </w:t>
      </w:r>
      <w:r w:rsidRPr="00924FC1">
        <w:rPr>
          <w:spacing w:val="-9"/>
          <w:sz w:val="20"/>
          <w:szCs w:val="20"/>
        </w:rPr>
        <w:t xml:space="preserve">of </w:t>
      </w:r>
      <w:r w:rsidRPr="00924FC1">
        <w:rPr>
          <w:sz w:val="20"/>
          <w:szCs w:val="20"/>
        </w:rPr>
        <w:t>the patient's action.</w:t>
      </w:r>
      <w:r w:rsidRPr="00924FC1">
        <w:rPr>
          <w:sz w:val="20"/>
          <w:szCs w:val="20"/>
          <w:vertAlign w:val="superscript"/>
        </w:rPr>
        <w:t>28</w:t>
      </w:r>
      <w:r w:rsidRPr="00924FC1">
        <w:rPr>
          <w:sz w:val="20"/>
          <w:szCs w:val="20"/>
        </w:rPr>
        <w:t xml:space="preserve"> (Fig</w:t>
      </w:r>
      <w:r w:rsidRPr="00924FC1">
        <w:rPr>
          <w:spacing w:val="-18"/>
          <w:sz w:val="20"/>
          <w:szCs w:val="20"/>
        </w:rPr>
        <w:t xml:space="preserve"> </w:t>
      </w:r>
      <w:r w:rsidRPr="00924FC1">
        <w:rPr>
          <w:spacing w:val="-3"/>
          <w:sz w:val="20"/>
          <w:szCs w:val="20"/>
        </w:rPr>
        <w:t>5)</w:t>
      </w:r>
    </w:p>
    <w:p w:rsidR="00732AF9" w:rsidRDefault="00732AF9" w:rsidP="00B85E3B">
      <w:pPr>
        <w:rPr>
          <w:sz w:val="20"/>
          <w:szCs w:val="20"/>
        </w:rPr>
      </w:pPr>
    </w:p>
    <w:p w:rsidR="00732AF9" w:rsidRDefault="00732AF9" w:rsidP="00B85E3B">
      <w:pPr>
        <w:rPr>
          <w:sz w:val="20"/>
          <w:szCs w:val="20"/>
        </w:rPr>
      </w:pPr>
      <w:r w:rsidRPr="00924FC1">
        <w:rPr>
          <w:noProof/>
          <w:sz w:val="20"/>
          <w:szCs w:val="20"/>
          <w:lang w:val="en-IN" w:eastAsia="en-IN"/>
        </w:rPr>
        <w:drawing>
          <wp:anchor distT="0" distB="0" distL="0" distR="0" simplePos="0" relativeHeight="251671552" behindDoc="0" locked="0" layoutInCell="1" allowOverlap="1" wp14:anchorId="224A336B" wp14:editId="13A35F13">
            <wp:simplePos x="0" y="0"/>
            <wp:positionH relativeFrom="page">
              <wp:posOffset>4133850</wp:posOffset>
            </wp:positionH>
            <wp:positionV relativeFrom="paragraph">
              <wp:posOffset>59690</wp:posOffset>
            </wp:positionV>
            <wp:extent cx="2661920" cy="108331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661920" cy="1083310"/>
                    </a:xfrm>
                    <a:prstGeom prst="rect">
                      <a:avLst/>
                    </a:prstGeom>
                  </pic:spPr>
                </pic:pic>
              </a:graphicData>
            </a:graphic>
          </wp:anchor>
        </w:drawing>
      </w:r>
    </w:p>
    <w:p w:rsidR="00732AF9" w:rsidRDefault="00732AF9" w:rsidP="00732AF9">
      <w:pPr>
        <w:pStyle w:val="BodyText"/>
        <w:spacing w:line="259" w:lineRule="auto"/>
        <w:ind w:right="90"/>
        <w:rPr>
          <w:sz w:val="20"/>
          <w:szCs w:val="20"/>
        </w:rPr>
      </w:pPr>
      <w:r w:rsidRPr="00924FC1">
        <w:rPr>
          <w:sz w:val="20"/>
          <w:szCs w:val="20"/>
        </w:rPr>
        <w:t>Fig 5- Light emitting diode habit breaking appliance</w:t>
      </w:r>
    </w:p>
    <w:p w:rsidR="00732AF9" w:rsidRDefault="00732AF9" w:rsidP="00732AF9">
      <w:pPr>
        <w:pStyle w:val="BodyText"/>
        <w:ind w:right="326"/>
        <w:jc w:val="both"/>
        <w:rPr>
          <w:sz w:val="20"/>
          <w:szCs w:val="20"/>
        </w:rPr>
      </w:pPr>
    </w:p>
    <w:p w:rsidR="00732AF9" w:rsidRPr="00924FC1" w:rsidRDefault="00732AF9" w:rsidP="00732AF9">
      <w:pPr>
        <w:pStyle w:val="BodyText"/>
        <w:ind w:right="90"/>
        <w:jc w:val="both"/>
        <w:rPr>
          <w:sz w:val="20"/>
          <w:szCs w:val="20"/>
        </w:rPr>
      </w:pPr>
      <w:proofErr w:type="gramStart"/>
      <w:r w:rsidRPr="00924FC1">
        <w:rPr>
          <w:sz w:val="20"/>
          <w:szCs w:val="20"/>
        </w:rPr>
        <w:t>I(</w:t>
      </w:r>
      <w:proofErr w:type="gramEnd"/>
      <w:r w:rsidRPr="00924FC1">
        <w:rPr>
          <w:sz w:val="20"/>
          <w:szCs w:val="20"/>
        </w:rPr>
        <w:t xml:space="preserve">g)- </w:t>
      </w:r>
      <w:proofErr w:type="spellStart"/>
      <w:r w:rsidRPr="00924FC1">
        <w:rPr>
          <w:sz w:val="20"/>
          <w:szCs w:val="20"/>
        </w:rPr>
        <w:t>Sudipta</w:t>
      </w:r>
      <w:proofErr w:type="spellEnd"/>
      <w:r w:rsidRPr="00924FC1">
        <w:rPr>
          <w:sz w:val="20"/>
          <w:szCs w:val="20"/>
        </w:rPr>
        <w:t xml:space="preserve"> </w:t>
      </w:r>
      <w:proofErr w:type="spellStart"/>
      <w:r w:rsidRPr="00924FC1">
        <w:rPr>
          <w:sz w:val="20"/>
          <w:szCs w:val="20"/>
        </w:rPr>
        <w:t>Kar’s</w:t>
      </w:r>
      <w:proofErr w:type="spellEnd"/>
      <w:r w:rsidRPr="00924FC1">
        <w:rPr>
          <w:sz w:val="20"/>
          <w:szCs w:val="20"/>
        </w:rPr>
        <w:t xml:space="preserve"> cribbed thumb guard- Habit breaking appliance with palatal crib was fixed </w:t>
      </w:r>
      <w:proofErr w:type="spellStart"/>
      <w:r w:rsidRPr="00924FC1">
        <w:rPr>
          <w:sz w:val="20"/>
          <w:szCs w:val="20"/>
        </w:rPr>
        <w:t>intraorally</w:t>
      </w:r>
      <w:proofErr w:type="spellEnd"/>
      <w:r w:rsidRPr="00924FC1">
        <w:rPr>
          <w:sz w:val="20"/>
          <w:szCs w:val="20"/>
        </w:rPr>
        <w:t>. (Fig 6) Thumb guard with 3 cribs and two holes are made in the opposite</w:t>
      </w:r>
      <w:r w:rsidRPr="00924FC1">
        <w:rPr>
          <w:spacing w:val="-5"/>
          <w:sz w:val="20"/>
          <w:szCs w:val="20"/>
        </w:rPr>
        <w:t xml:space="preserve"> </w:t>
      </w:r>
      <w:r w:rsidRPr="00924FC1">
        <w:rPr>
          <w:sz w:val="20"/>
          <w:szCs w:val="20"/>
        </w:rPr>
        <w:t>side</w:t>
      </w:r>
      <w:r w:rsidRPr="00924FC1">
        <w:rPr>
          <w:spacing w:val="-4"/>
          <w:sz w:val="20"/>
          <w:szCs w:val="20"/>
        </w:rPr>
        <w:t xml:space="preserve"> </w:t>
      </w:r>
      <w:r w:rsidRPr="00924FC1">
        <w:rPr>
          <w:sz w:val="20"/>
          <w:szCs w:val="20"/>
        </w:rPr>
        <w:t>of</w:t>
      </w:r>
      <w:r w:rsidRPr="00924FC1">
        <w:rPr>
          <w:spacing w:val="-7"/>
          <w:sz w:val="20"/>
          <w:szCs w:val="20"/>
        </w:rPr>
        <w:t xml:space="preserve"> </w:t>
      </w:r>
      <w:r w:rsidRPr="00924FC1">
        <w:rPr>
          <w:sz w:val="20"/>
          <w:szCs w:val="20"/>
        </w:rPr>
        <w:t>the</w:t>
      </w:r>
      <w:r w:rsidRPr="00924FC1">
        <w:rPr>
          <w:spacing w:val="-9"/>
          <w:sz w:val="20"/>
          <w:szCs w:val="20"/>
        </w:rPr>
        <w:t xml:space="preserve"> </w:t>
      </w:r>
      <w:r w:rsidRPr="00924FC1">
        <w:rPr>
          <w:sz w:val="20"/>
          <w:szCs w:val="20"/>
        </w:rPr>
        <w:t>cribs</w:t>
      </w:r>
      <w:r w:rsidRPr="00924FC1">
        <w:rPr>
          <w:spacing w:val="-10"/>
          <w:sz w:val="20"/>
          <w:szCs w:val="20"/>
        </w:rPr>
        <w:t xml:space="preserve"> </w:t>
      </w:r>
      <w:r w:rsidRPr="00924FC1">
        <w:rPr>
          <w:sz w:val="20"/>
          <w:szCs w:val="20"/>
        </w:rPr>
        <w:t>to</w:t>
      </w:r>
      <w:r w:rsidRPr="00924FC1">
        <w:rPr>
          <w:spacing w:val="-7"/>
          <w:sz w:val="20"/>
          <w:szCs w:val="20"/>
        </w:rPr>
        <w:t xml:space="preserve"> </w:t>
      </w:r>
      <w:r w:rsidRPr="00924FC1">
        <w:rPr>
          <w:sz w:val="20"/>
          <w:szCs w:val="20"/>
        </w:rPr>
        <w:t>incorporate</w:t>
      </w:r>
      <w:r w:rsidRPr="00924FC1">
        <w:rPr>
          <w:spacing w:val="-9"/>
          <w:sz w:val="20"/>
          <w:szCs w:val="20"/>
        </w:rPr>
        <w:t xml:space="preserve"> </w:t>
      </w:r>
      <w:r w:rsidRPr="00924FC1">
        <w:rPr>
          <w:sz w:val="20"/>
          <w:szCs w:val="20"/>
        </w:rPr>
        <w:t>one smooth elastic band into the appliance. It was made on duplicate thumb, after</w:t>
      </w:r>
      <w:r w:rsidRPr="00924FC1">
        <w:rPr>
          <w:spacing w:val="8"/>
          <w:sz w:val="20"/>
          <w:szCs w:val="20"/>
        </w:rPr>
        <w:t xml:space="preserve"> </w:t>
      </w:r>
      <w:r w:rsidRPr="00924FC1">
        <w:rPr>
          <w:sz w:val="20"/>
          <w:szCs w:val="20"/>
        </w:rPr>
        <w:t>taking</w:t>
      </w:r>
      <w:r>
        <w:rPr>
          <w:sz w:val="20"/>
          <w:szCs w:val="20"/>
        </w:rPr>
        <w:t xml:space="preserve"> </w:t>
      </w:r>
      <w:r w:rsidRPr="00924FC1">
        <w:rPr>
          <w:sz w:val="20"/>
          <w:szCs w:val="20"/>
        </w:rPr>
        <w:t>impressio</w:t>
      </w:r>
      <w:r>
        <w:rPr>
          <w:sz w:val="20"/>
          <w:szCs w:val="20"/>
        </w:rPr>
        <w:t xml:space="preserve">n from </w:t>
      </w:r>
      <w:r w:rsidRPr="00924FC1">
        <w:rPr>
          <w:sz w:val="20"/>
          <w:szCs w:val="20"/>
        </w:rPr>
        <w:t>alginate</w:t>
      </w:r>
      <w:r>
        <w:rPr>
          <w:sz w:val="20"/>
          <w:szCs w:val="20"/>
        </w:rPr>
        <w:t xml:space="preserve"> (Fig 7)</w:t>
      </w:r>
    </w:p>
    <w:p w:rsidR="00732AF9" w:rsidRPr="00924FC1" w:rsidRDefault="00732AF9" w:rsidP="00732AF9">
      <w:pPr>
        <w:pStyle w:val="BodyText"/>
        <w:spacing w:line="259" w:lineRule="auto"/>
        <w:ind w:right="90"/>
        <w:rPr>
          <w:sz w:val="20"/>
          <w:szCs w:val="20"/>
        </w:rPr>
      </w:pPr>
    </w:p>
    <w:p w:rsidR="00732AF9" w:rsidRPr="00924FC1" w:rsidRDefault="00732AF9" w:rsidP="00732AF9">
      <w:pPr>
        <w:pStyle w:val="BodyText"/>
        <w:spacing w:before="90" w:line="259" w:lineRule="auto"/>
        <w:ind w:right="90"/>
        <w:rPr>
          <w:sz w:val="20"/>
          <w:szCs w:val="20"/>
        </w:rPr>
      </w:pPr>
      <w:r w:rsidRPr="00924FC1">
        <w:rPr>
          <w:sz w:val="20"/>
          <w:szCs w:val="20"/>
        </w:rPr>
        <w:t xml:space="preserve">Fig 6- Palatal crib intraoral component of </w:t>
      </w:r>
      <w:proofErr w:type="spellStart"/>
      <w:r w:rsidRPr="00924FC1">
        <w:rPr>
          <w:sz w:val="20"/>
          <w:szCs w:val="20"/>
        </w:rPr>
        <w:t>Sudipta</w:t>
      </w:r>
      <w:proofErr w:type="spellEnd"/>
      <w:r w:rsidRPr="00924FC1">
        <w:rPr>
          <w:sz w:val="20"/>
          <w:szCs w:val="20"/>
        </w:rPr>
        <w:t xml:space="preserve"> </w:t>
      </w:r>
      <w:proofErr w:type="spellStart"/>
      <w:r w:rsidRPr="00924FC1">
        <w:rPr>
          <w:sz w:val="20"/>
          <w:szCs w:val="20"/>
        </w:rPr>
        <w:t>Kar’s</w:t>
      </w:r>
      <w:proofErr w:type="spellEnd"/>
      <w:r w:rsidRPr="00924FC1">
        <w:rPr>
          <w:sz w:val="20"/>
          <w:szCs w:val="20"/>
        </w:rPr>
        <w:t xml:space="preserve"> cribbed thumb guard</w:t>
      </w:r>
    </w:p>
    <w:p w:rsidR="00732AF9" w:rsidRPr="00924FC1" w:rsidRDefault="00732AF9" w:rsidP="00B85E3B">
      <w:pPr>
        <w:rPr>
          <w:sz w:val="20"/>
          <w:szCs w:val="20"/>
        </w:rPr>
        <w:sectPr w:rsidR="00732AF9" w:rsidRPr="00924FC1" w:rsidSect="000933C1">
          <w:pgSz w:w="11910" w:h="16840"/>
          <w:pgMar w:top="1340" w:right="1100" w:bottom="280" w:left="1020" w:header="720" w:footer="720" w:gutter="0"/>
          <w:cols w:num="2" w:space="720" w:equalWidth="0">
            <w:col w:w="4830" w:space="630"/>
            <w:col w:w="4330"/>
          </w:cols>
        </w:sectPr>
      </w:pPr>
    </w:p>
    <w:p w:rsidR="002C3CCD" w:rsidRDefault="00EA6B12" w:rsidP="003F7295">
      <w:pPr>
        <w:pStyle w:val="BodyText"/>
        <w:spacing w:before="78" w:line="275" w:lineRule="exact"/>
        <w:ind w:left="5289"/>
        <w:rPr>
          <w:sz w:val="20"/>
          <w:szCs w:val="20"/>
        </w:rPr>
      </w:pPr>
      <w:r>
        <w:rPr>
          <w:sz w:val="20"/>
          <w:szCs w:val="20"/>
        </w:rPr>
        <w:lastRenderedPageBreak/>
        <w:pict>
          <v:group id="_x0000_s1033" style="position:absolute;left:0;text-align:left;margin-left:96pt;margin-top:-4.45pt;width:130.4pt;height:202.45pt;z-index:15733760;mso-position-horizontal-relative:page" coordorigin="1440,81" coordsize="3257,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Figure 10: Fabricated innovative thumb guard with 3 crib and soft elastics inserted into posterior holes" style="position:absolute;left:1440;top:80;width:3165;height:2523">
              <v:imagedata r:id="rId18" o:title=""/>
            </v:shape>
            <v:shape id="_x0000_s1034" type="#_x0000_t75" style="position:absolute;left:1440;top:2603;width:3257;height:2561">
              <v:imagedata r:id="rId19" o:title=""/>
            </v:shape>
            <w10:wrap anchorx="page"/>
          </v:group>
        </w:pict>
      </w: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2C3CCD" w:rsidRDefault="002C3CCD" w:rsidP="00732AF9">
      <w:pPr>
        <w:pStyle w:val="BodyText"/>
        <w:spacing w:line="259" w:lineRule="auto"/>
        <w:ind w:right="533"/>
        <w:jc w:val="center"/>
        <w:rPr>
          <w:sz w:val="20"/>
          <w:szCs w:val="20"/>
        </w:rPr>
      </w:pPr>
    </w:p>
    <w:p w:rsidR="003F7295" w:rsidRDefault="003F7295" w:rsidP="00732AF9">
      <w:pPr>
        <w:pStyle w:val="BodyText"/>
        <w:spacing w:line="259" w:lineRule="auto"/>
        <w:ind w:right="533"/>
        <w:jc w:val="center"/>
        <w:rPr>
          <w:sz w:val="20"/>
          <w:szCs w:val="20"/>
        </w:rPr>
      </w:pPr>
    </w:p>
    <w:p w:rsidR="003F7295" w:rsidRDefault="003F7295" w:rsidP="00732AF9">
      <w:pPr>
        <w:pStyle w:val="BodyText"/>
        <w:spacing w:line="259" w:lineRule="auto"/>
        <w:ind w:right="533"/>
        <w:jc w:val="center"/>
        <w:rPr>
          <w:sz w:val="20"/>
          <w:szCs w:val="20"/>
        </w:rPr>
      </w:pPr>
    </w:p>
    <w:p w:rsidR="003F7295" w:rsidRDefault="003F7295" w:rsidP="00732AF9">
      <w:pPr>
        <w:pStyle w:val="BodyText"/>
        <w:spacing w:line="259" w:lineRule="auto"/>
        <w:ind w:right="533"/>
        <w:jc w:val="center"/>
        <w:rPr>
          <w:sz w:val="20"/>
          <w:szCs w:val="20"/>
        </w:rPr>
      </w:pPr>
    </w:p>
    <w:p w:rsidR="00D5239B" w:rsidRPr="00924FC1" w:rsidRDefault="00081107" w:rsidP="00732AF9">
      <w:pPr>
        <w:pStyle w:val="BodyText"/>
        <w:spacing w:line="259" w:lineRule="auto"/>
        <w:ind w:right="533"/>
        <w:jc w:val="center"/>
        <w:rPr>
          <w:sz w:val="20"/>
          <w:szCs w:val="20"/>
        </w:rPr>
      </w:pPr>
      <w:r w:rsidRPr="00924FC1">
        <w:rPr>
          <w:sz w:val="20"/>
          <w:szCs w:val="20"/>
        </w:rPr>
        <w:t>Fig 7 - Thumb guard with cribs made on duplicate alginate thumb</w:t>
      </w:r>
    </w:p>
    <w:p w:rsidR="00D5239B" w:rsidRPr="00924FC1" w:rsidRDefault="00081107" w:rsidP="00732AF9">
      <w:pPr>
        <w:pStyle w:val="ListParagraph"/>
        <w:numPr>
          <w:ilvl w:val="0"/>
          <w:numId w:val="4"/>
        </w:numPr>
        <w:tabs>
          <w:tab w:val="left" w:pos="270"/>
        </w:tabs>
        <w:spacing w:before="187"/>
        <w:ind w:left="360" w:hanging="303"/>
        <w:rPr>
          <w:sz w:val="20"/>
          <w:szCs w:val="20"/>
        </w:rPr>
      </w:pPr>
      <w:r w:rsidRPr="00924FC1">
        <w:rPr>
          <w:sz w:val="20"/>
          <w:szCs w:val="20"/>
        </w:rPr>
        <w:t>EXTRAORAL</w:t>
      </w:r>
      <w:r w:rsidRPr="00924FC1">
        <w:rPr>
          <w:spacing w:val="-2"/>
          <w:sz w:val="20"/>
          <w:szCs w:val="20"/>
        </w:rPr>
        <w:t xml:space="preserve"> </w:t>
      </w:r>
      <w:r w:rsidRPr="00924FC1">
        <w:rPr>
          <w:sz w:val="20"/>
          <w:szCs w:val="20"/>
        </w:rPr>
        <w:t>includes:</w:t>
      </w:r>
    </w:p>
    <w:p w:rsidR="00D5239B" w:rsidRPr="00924FC1" w:rsidRDefault="00D5239B">
      <w:pPr>
        <w:pStyle w:val="BodyText"/>
        <w:rPr>
          <w:sz w:val="20"/>
          <w:szCs w:val="20"/>
        </w:rPr>
      </w:pPr>
    </w:p>
    <w:p w:rsidR="00D5239B" w:rsidRPr="00924FC1" w:rsidRDefault="00081107" w:rsidP="00732AF9">
      <w:pPr>
        <w:pStyle w:val="BodyText"/>
        <w:ind w:right="38"/>
        <w:jc w:val="both"/>
        <w:rPr>
          <w:sz w:val="20"/>
          <w:szCs w:val="20"/>
        </w:rPr>
      </w:pPr>
      <w:r w:rsidRPr="00924FC1">
        <w:rPr>
          <w:sz w:val="20"/>
          <w:szCs w:val="20"/>
        </w:rPr>
        <w:t xml:space="preserve">II (a)-RURS elbow guard- RURS elbow guard is an </w:t>
      </w:r>
      <w:proofErr w:type="spellStart"/>
      <w:r w:rsidRPr="00924FC1">
        <w:rPr>
          <w:sz w:val="20"/>
          <w:szCs w:val="20"/>
        </w:rPr>
        <w:t>extraoral</w:t>
      </w:r>
      <w:proofErr w:type="spellEnd"/>
      <w:r w:rsidRPr="00924FC1">
        <w:rPr>
          <w:sz w:val="20"/>
          <w:szCs w:val="20"/>
        </w:rPr>
        <w:t xml:space="preserve"> appliance for </w:t>
      </w:r>
      <w:proofErr w:type="spellStart"/>
      <w:r w:rsidRPr="00924FC1">
        <w:rPr>
          <w:sz w:val="20"/>
          <w:szCs w:val="20"/>
        </w:rPr>
        <w:t>antithumb</w:t>
      </w:r>
      <w:proofErr w:type="spellEnd"/>
      <w:r w:rsidRPr="00924FC1">
        <w:rPr>
          <w:sz w:val="20"/>
          <w:szCs w:val="20"/>
        </w:rPr>
        <w:t xml:space="preserve"> sucking. </w:t>
      </w:r>
      <w:proofErr w:type="gramStart"/>
      <w:r w:rsidRPr="00924FC1">
        <w:rPr>
          <w:sz w:val="20"/>
          <w:szCs w:val="20"/>
        </w:rPr>
        <w:t>(Fig 8).</w:t>
      </w:r>
      <w:proofErr w:type="gramEnd"/>
      <w:r w:rsidRPr="00924FC1">
        <w:rPr>
          <w:sz w:val="20"/>
          <w:szCs w:val="20"/>
        </w:rPr>
        <w:t xml:space="preserve"> An acrylic elbow</w:t>
      </w:r>
      <w:r w:rsidRPr="00924FC1">
        <w:rPr>
          <w:spacing w:val="-15"/>
          <w:sz w:val="20"/>
          <w:szCs w:val="20"/>
        </w:rPr>
        <w:t xml:space="preserve"> </w:t>
      </w:r>
      <w:r w:rsidRPr="00924FC1">
        <w:rPr>
          <w:sz w:val="20"/>
          <w:szCs w:val="20"/>
        </w:rPr>
        <w:t>guard</w:t>
      </w:r>
      <w:r w:rsidRPr="00924FC1">
        <w:rPr>
          <w:spacing w:val="-14"/>
          <w:sz w:val="20"/>
          <w:szCs w:val="20"/>
        </w:rPr>
        <w:t xml:space="preserve"> </w:t>
      </w:r>
      <w:r w:rsidRPr="00924FC1">
        <w:rPr>
          <w:sz w:val="20"/>
          <w:szCs w:val="20"/>
        </w:rPr>
        <w:t>was</w:t>
      </w:r>
      <w:r w:rsidRPr="00924FC1">
        <w:rPr>
          <w:spacing w:val="-17"/>
          <w:sz w:val="20"/>
          <w:szCs w:val="20"/>
        </w:rPr>
        <w:t xml:space="preserve"> </w:t>
      </w:r>
      <w:r w:rsidRPr="00924FC1">
        <w:rPr>
          <w:sz w:val="20"/>
          <w:szCs w:val="20"/>
        </w:rPr>
        <w:t>made</w:t>
      </w:r>
      <w:r w:rsidRPr="00924FC1">
        <w:rPr>
          <w:spacing w:val="-16"/>
          <w:sz w:val="20"/>
          <w:szCs w:val="20"/>
        </w:rPr>
        <w:t xml:space="preserve"> </w:t>
      </w:r>
      <w:r w:rsidRPr="00924FC1">
        <w:rPr>
          <w:sz w:val="20"/>
          <w:szCs w:val="20"/>
        </w:rPr>
        <w:t>with</w:t>
      </w:r>
      <w:r w:rsidRPr="00924FC1">
        <w:rPr>
          <w:spacing w:val="-15"/>
          <w:sz w:val="20"/>
          <w:szCs w:val="20"/>
        </w:rPr>
        <w:t xml:space="preserve"> </w:t>
      </w:r>
      <w:r w:rsidRPr="00924FC1">
        <w:rPr>
          <w:sz w:val="20"/>
          <w:szCs w:val="20"/>
        </w:rPr>
        <w:t>cast</w:t>
      </w:r>
      <w:r w:rsidRPr="00924FC1">
        <w:rPr>
          <w:spacing w:val="-14"/>
          <w:sz w:val="20"/>
          <w:szCs w:val="20"/>
        </w:rPr>
        <w:t xml:space="preserve"> </w:t>
      </w:r>
      <w:r w:rsidRPr="00924FC1">
        <w:rPr>
          <w:sz w:val="20"/>
          <w:szCs w:val="20"/>
        </w:rPr>
        <w:t>impression of elbow at 45-60 degree. It was tied with Velcro straps. It does not affect the oral status of the</w:t>
      </w:r>
      <w:r w:rsidRPr="00924FC1">
        <w:rPr>
          <w:spacing w:val="3"/>
          <w:sz w:val="20"/>
          <w:szCs w:val="20"/>
        </w:rPr>
        <w:t xml:space="preserve"> </w:t>
      </w:r>
      <w:r w:rsidRPr="00924FC1">
        <w:rPr>
          <w:sz w:val="20"/>
          <w:szCs w:val="20"/>
        </w:rPr>
        <w:t>patient.</w:t>
      </w:r>
      <w:r w:rsidRPr="00924FC1">
        <w:rPr>
          <w:sz w:val="20"/>
          <w:szCs w:val="20"/>
          <w:vertAlign w:val="superscript"/>
        </w:rPr>
        <w:t>3</w:t>
      </w:r>
      <w:r w:rsidR="00D654E1" w:rsidRPr="00924FC1">
        <w:rPr>
          <w:sz w:val="20"/>
          <w:szCs w:val="20"/>
          <w:vertAlign w:val="superscript"/>
        </w:rPr>
        <w:t>0</w:t>
      </w:r>
    </w:p>
    <w:p w:rsidR="00D5239B" w:rsidRPr="00924FC1" w:rsidRDefault="00D5239B">
      <w:pPr>
        <w:pStyle w:val="BodyText"/>
        <w:spacing w:before="9"/>
        <w:rPr>
          <w:sz w:val="20"/>
          <w:szCs w:val="20"/>
        </w:rPr>
      </w:pPr>
    </w:p>
    <w:p w:rsidR="00D5239B" w:rsidRPr="00924FC1" w:rsidRDefault="00081107" w:rsidP="00732AF9">
      <w:pPr>
        <w:pStyle w:val="BodyText"/>
        <w:spacing w:before="4"/>
        <w:jc w:val="center"/>
        <w:rPr>
          <w:sz w:val="20"/>
          <w:szCs w:val="20"/>
        </w:rPr>
      </w:pPr>
      <w:r w:rsidRPr="00924FC1">
        <w:rPr>
          <w:sz w:val="20"/>
          <w:szCs w:val="20"/>
        </w:rPr>
        <w:t>Fig 8- RURs elbow guard tied with Velcro strap</w:t>
      </w:r>
    </w:p>
    <w:p w:rsidR="00D5239B" w:rsidRPr="002C3CCD" w:rsidRDefault="00F24717" w:rsidP="002C3CCD">
      <w:pPr>
        <w:pStyle w:val="BodyText"/>
        <w:spacing w:before="201"/>
        <w:ind w:right="39"/>
        <w:jc w:val="both"/>
        <w:rPr>
          <w:sz w:val="20"/>
          <w:szCs w:val="20"/>
        </w:rPr>
      </w:pPr>
      <w:r w:rsidRPr="00924FC1">
        <w:rPr>
          <w:noProof/>
          <w:sz w:val="20"/>
          <w:szCs w:val="20"/>
          <w:lang w:val="en-IN" w:eastAsia="en-IN"/>
        </w:rPr>
        <w:drawing>
          <wp:anchor distT="0" distB="0" distL="0" distR="0" simplePos="0" relativeHeight="251677696" behindDoc="0" locked="0" layoutInCell="1" allowOverlap="1" wp14:anchorId="1E9BE295" wp14:editId="5D502919">
            <wp:simplePos x="0" y="0"/>
            <wp:positionH relativeFrom="page">
              <wp:posOffset>4364990</wp:posOffset>
            </wp:positionH>
            <wp:positionV relativeFrom="paragraph">
              <wp:posOffset>882650</wp:posOffset>
            </wp:positionV>
            <wp:extent cx="1918970" cy="1426210"/>
            <wp:effectExtent l="0" t="0" r="0" b="0"/>
            <wp:wrapTopAndBottom/>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20" cstate="print"/>
                    <a:stretch>
                      <a:fillRect/>
                    </a:stretch>
                  </pic:blipFill>
                  <pic:spPr>
                    <a:xfrm>
                      <a:off x="0" y="0"/>
                      <a:ext cx="1918970" cy="1426210"/>
                    </a:xfrm>
                    <a:prstGeom prst="rect">
                      <a:avLst/>
                    </a:prstGeom>
                  </pic:spPr>
                </pic:pic>
              </a:graphicData>
            </a:graphic>
            <wp14:sizeRelH relativeFrom="margin">
              <wp14:pctWidth>0</wp14:pctWidth>
            </wp14:sizeRelH>
            <wp14:sizeRelV relativeFrom="margin">
              <wp14:pctHeight>0</wp14:pctHeight>
            </wp14:sizeRelV>
          </wp:anchor>
        </w:drawing>
      </w:r>
      <w:r w:rsidR="00081107" w:rsidRPr="00924FC1">
        <w:rPr>
          <w:sz w:val="20"/>
          <w:szCs w:val="20"/>
        </w:rPr>
        <w:t>II (b)-Modified RURS elbow guard with the</w:t>
      </w:r>
      <w:r w:rsidR="00081107" w:rsidRPr="00924FC1">
        <w:rPr>
          <w:spacing w:val="-17"/>
          <w:sz w:val="20"/>
          <w:szCs w:val="20"/>
        </w:rPr>
        <w:t xml:space="preserve"> </w:t>
      </w:r>
      <w:r w:rsidR="00081107" w:rsidRPr="00924FC1">
        <w:rPr>
          <w:sz w:val="20"/>
          <w:szCs w:val="20"/>
        </w:rPr>
        <w:t>conventional</w:t>
      </w:r>
      <w:r w:rsidR="00081107" w:rsidRPr="00924FC1">
        <w:rPr>
          <w:spacing w:val="-15"/>
          <w:sz w:val="20"/>
          <w:szCs w:val="20"/>
        </w:rPr>
        <w:t xml:space="preserve"> </w:t>
      </w:r>
      <w:r w:rsidR="00081107" w:rsidRPr="00924FC1">
        <w:rPr>
          <w:sz w:val="20"/>
          <w:szCs w:val="20"/>
        </w:rPr>
        <w:t>design</w:t>
      </w:r>
      <w:r w:rsidR="00081107" w:rsidRPr="00924FC1">
        <w:rPr>
          <w:spacing w:val="-15"/>
          <w:sz w:val="20"/>
          <w:szCs w:val="20"/>
        </w:rPr>
        <w:t xml:space="preserve"> </w:t>
      </w:r>
      <w:r w:rsidR="00081107" w:rsidRPr="00924FC1">
        <w:rPr>
          <w:sz w:val="20"/>
          <w:szCs w:val="20"/>
        </w:rPr>
        <w:t>but</w:t>
      </w:r>
      <w:r w:rsidR="00081107" w:rsidRPr="00924FC1">
        <w:rPr>
          <w:spacing w:val="-20"/>
          <w:sz w:val="20"/>
          <w:szCs w:val="20"/>
        </w:rPr>
        <w:t xml:space="preserve"> </w:t>
      </w:r>
      <w:r w:rsidR="00081107" w:rsidRPr="00924FC1">
        <w:rPr>
          <w:sz w:val="20"/>
          <w:szCs w:val="20"/>
        </w:rPr>
        <w:t>modified</w:t>
      </w:r>
      <w:r w:rsidR="00081107" w:rsidRPr="00924FC1">
        <w:rPr>
          <w:spacing w:val="-21"/>
          <w:sz w:val="20"/>
          <w:szCs w:val="20"/>
        </w:rPr>
        <w:t xml:space="preserve"> </w:t>
      </w:r>
      <w:r w:rsidR="00081107" w:rsidRPr="00924FC1">
        <w:rPr>
          <w:sz w:val="20"/>
          <w:szCs w:val="20"/>
        </w:rPr>
        <w:t>length of</w:t>
      </w:r>
      <w:r w:rsidR="002C3CCD">
        <w:rPr>
          <w:sz w:val="20"/>
          <w:szCs w:val="20"/>
        </w:rPr>
        <w:t xml:space="preserve"> </w:t>
      </w:r>
      <w:r w:rsidR="002C3CCD" w:rsidRPr="00924FC1">
        <w:rPr>
          <w:sz w:val="20"/>
          <w:szCs w:val="20"/>
        </w:rPr>
        <w:t>the appliance extended at both the ends</w:t>
      </w:r>
      <w:r w:rsidR="002C3CCD">
        <w:rPr>
          <w:sz w:val="20"/>
          <w:szCs w:val="20"/>
        </w:rPr>
        <w:t xml:space="preserve"> </w:t>
      </w:r>
      <w:r w:rsidR="002C3CCD" w:rsidRPr="00924FC1">
        <w:rPr>
          <w:sz w:val="20"/>
          <w:szCs w:val="20"/>
        </w:rPr>
        <w:t>by2.5 inches worked</w:t>
      </w:r>
      <w:r w:rsidR="002C3CCD">
        <w:rPr>
          <w:sz w:val="20"/>
          <w:szCs w:val="20"/>
        </w:rPr>
        <w:t xml:space="preserve"> </w:t>
      </w:r>
      <w:r w:rsidR="002C3CCD" w:rsidRPr="00924FC1">
        <w:rPr>
          <w:sz w:val="20"/>
          <w:szCs w:val="20"/>
        </w:rPr>
        <w:t>the same for anti thumbsucking</w:t>
      </w:r>
      <w:r w:rsidR="002C3CCD">
        <w:rPr>
          <w:sz w:val="20"/>
          <w:szCs w:val="20"/>
        </w:rPr>
        <w:t>.</w:t>
      </w:r>
      <w:r w:rsidR="002C3CCD">
        <w:rPr>
          <w:sz w:val="20"/>
          <w:szCs w:val="20"/>
          <w:vertAlign w:val="superscript"/>
        </w:rPr>
        <w:t>31</w:t>
      </w:r>
      <w:r w:rsidR="002C3CCD">
        <w:rPr>
          <w:sz w:val="20"/>
          <w:szCs w:val="20"/>
        </w:rPr>
        <w:t xml:space="preserve"> (Fig. 9)</w:t>
      </w:r>
    </w:p>
    <w:p w:rsidR="002C3CCD" w:rsidRDefault="002C3CCD">
      <w:pPr>
        <w:pStyle w:val="BodyText"/>
        <w:spacing w:before="90"/>
        <w:ind w:left="420" w:right="330"/>
        <w:jc w:val="both"/>
        <w:rPr>
          <w:noProof/>
          <w:sz w:val="20"/>
          <w:szCs w:val="20"/>
          <w:lang w:val="en-IN" w:eastAsia="en-IN"/>
        </w:rPr>
      </w:pPr>
    </w:p>
    <w:p w:rsidR="00F24717" w:rsidRDefault="002C3CCD" w:rsidP="003F7295">
      <w:pPr>
        <w:pStyle w:val="BodyText"/>
        <w:spacing w:before="90"/>
        <w:ind w:left="420" w:right="61"/>
        <w:jc w:val="both"/>
        <w:rPr>
          <w:sz w:val="20"/>
          <w:szCs w:val="20"/>
        </w:rPr>
      </w:pPr>
      <w:r w:rsidRPr="00924FC1">
        <w:rPr>
          <w:noProof/>
          <w:sz w:val="20"/>
          <w:szCs w:val="20"/>
          <w:lang w:val="en-IN" w:eastAsia="en-IN"/>
        </w:rPr>
        <w:drawing>
          <wp:anchor distT="0" distB="0" distL="0" distR="0" simplePos="0" relativeHeight="251675648" behindDoc="0" locked="0" layoutInCell="1" allowOverlap="1" wp14:anchorId="1C6106C5" wp14:editId="514D629F">
            <wp:simplePos x="0" y="0"/>
            <wp:positionH relativeFrom="page">
              <wp:posOffset>1049655</wp:posOffset>
            </wp:positionH>
            <wp:positionV relativeFrom="paragraph">
              <wp:posOffset>1293495</wp:posOffset>
            </wp:positionV>
            <wp:extent cx="1783080" cy="1337310"/>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1" cstate="print"/>
                    <a:stretch>
                      <a:fillRect/>
                    </a:stretch>
                  </pic:blipFill>
                  <pic:spPr>
                    <a:xfrm>
                      <a:off x="0" y="0"/>
                      <a:ext cx="1783080" cy="1337310"/>
                    </a:xfrm>
                    <a:prstGeom prst="rect">
                      <a:avLst/>
                    </a:prstGeom>
                  </pic:spPr>
                </pic:pic>
              </a:graphicData>
            </a:graphic>
            <wp14:sizeRelH relativeFrom="margin">
              <wp14:pctWidth>0</wp14:pctWidth>
            </wp14:sizeRelH>
            <wp14:sizeRelV relativeFrom="margin">
              <wp14:pctHeight>0</wp14:pctHeight>
            </wp14:sizeRelV>
          </wp:anchor>
        </w:drawing>
      </w:r>
      <w:r w:rsidRPr="00924FC1">
        <w:rPr>
          <w:noProof/>
          <w:sz w:val="20"/>
          <w:szCs w:val="20"/>
          <w:lang w:val="en-IN" w:eastAsia="en-IN"/>
        </w:rPr>
        <w:drawing>
          <wp:anchor distT="0" distB="0" distL="0" distR="0" simplePos="0" relativeHeight="9" behindDoc="0" locked="0" layoutInCell="1" allowOverlap="1" wp14:anchorId="20CD4A4D" wp14:editId="7EA82BF5">
            <wp:simplePos x="0" y="0"/>
            <wp:positionH relativeFrom="page">
              <wp:posOffset>993140</wp:posOffset>
            </wp:positionH>
            <wp:positionV relativeFrom="paragraph">
              <wp:posOffset>-1210310</wp:posOffset>
            </wp:positionV>
            <wp:extent cx="2009140" cy="1327150"/>
            <wp:effectExtent l="0" t="0" r="0" b="0"/>
            <wp:wrapTopAndBottom/>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2" cstate="print"/>
                    <a:stretch>
                      <a:fillRect/>
                    </a:stretch>
                  </pic:blipFill>
                  <pic:spPr>
                    <a:xfrm>
                      <a:off x="0" y="0"/>
                      <a:ext cx="2009140" cy="1327150"/>
                    </a:xfrm>
                    <a:prstGeom prst="rect">
                      <a:avLst/>
                    </a:prstGeom>
                  </pic:spPr>
                </pic:pic>
              </a:graphicData>
            </a:graphic>
            <wp14:sizeRelH relativeFrom="margin">
              <wp14:pctWidth>0</wp14:pctWidth>
            </wp14:sizeRelH>
            <wp14:sizeRelV relativeFrom="margin">
              <wp14:pctHeight>0</wp14:pctHeight>
            </wp14:sizeRelV>
          </wp:anchor>
        </w:drawing>
      </w:r>
      <w:r w:rsidRPr="00924FC1">
        <w:rPr>
          <w:noProof/>
          <w:sz w:val="20"/>
          <w:szCs w:val="20"/>
          <w:lang w:val="en-IN" w:eastAsia="en-IN"/>
        </w:rPr>
        <w:t xml:space="preserve"> </w:t>
      </w:r>
      <w:r w:rsidRPr="00924FC1">
        <w:rPr>
          <w:sz w:val="20"/>
          <w:szCs w:val="20"/>
        </w:rPr>
        <w:t xml:space="preserve">Fig 9 - Modified RURS elbow </w:t>
      </w:r>
      <w:r>
        <w:rPr>
          <w:sz w:val="20"/>
          <w:szCs w:val="20"/>
        </w:rPr>
        <w:t>guard</w:t>
      </w:r>
    </w:p>
    <w:p w:rsidR="00D5239B" w:rsidRPr="00924FC1" w:rsidRDefault="00081107" w:rsidP="003F7295">
      <w:pPr>
        <w:pStyle w:val="BodyText"/>
        <w:spacing w:before="90"/>
        <w:ind w:left="420" w:right="61"/>
        <w:jc w:val="both"/>
        <w:rPr>
          <w:sz w:val="20"/>
          <w:szCs w:val="20"/>
        </w:rPr>
      </w:pPr>
      <w:r w:rsidRPr="00924FC1">
        <w:rPr>
          <w:sz w:val="20"/>
          <w:szCs w:val="20"/>
        </w:rPr>
        <w:br w:type="column"/>
      </w:r>
      <w:r w:rsidRPr="00924FC1">
        <w:rPr>
          <w:sz w:val="20"/>
          <w:szCs w:val="20"/>
        </w:rPr>
        <w:lastRenderedPageBreak/>
        <w:t>II (c)-Modified three- alarm system- Three alarm system initially was introduced by Norton</w:t>
      </w:r>
      <w:r w:rsidRPr="00924FC1">
        <w:rPr>
          <w:spacing w:val="-13"/>
          <w:sz w:val="20"/>
          <w:szCs w:val="20"/>
        </w:rPr>
        <w:t xml:space="preserve"> </w:t>
      </w:r>
      <w:r w:rsidRPr="00924FC1">
        <w:rPr>
          <w:sz w:val="20"/>
          <w:szCs w:val="20"/>
        </w:rPr>
        <w:t>and</w:t>
      </w:r>
      <w:r w:rsidRPr="00924FC1">
        <w:rPr>
          <w:spacing w:val="-13"/>
          <w:sz w:val="20"/>
          <w:szCs w:val="20"/>
        </w:rPr>
        <w:t xml:space="preserve"> </w:t>
      </w:r>
      <w:proofErr w:type="spellStart"/>
      <w:r w:rsidRPr="00924FC1">
        <w:rPr>
          <w:sz w:val="20"/>
          <w:szCs w:val="20"/>
        </w:rPr>
        <w:t>Gellin</w:t>
      </w:r>
      <w:proofErr w:type="spellEnd"/>
      <w:r w:rsidRPr="00924FC1">
        <w:rPr>
          <w:spacing w:val="-13"/>
          <w:sz w:val="20"/>
          <w:szCs w:val="20"/>
        </w:rPr>
        <w:t xml:space="preserve"> </w:t>
      </w:r>
      <w:r w:rsidRPr="00924FC1">
        <w:rPr>
          <w:sz w:val="20"/>
          <w:szCs w:val="20"/>
        </w:rPr>
        <w:t>in</w:t>
      </w:r>
      <w:r w:rsidRPr="00924FC1">
        <w:rPr>
          <w:spacing w:val="-12"/>
          <w:sz w:val="20"/>
          <w:szCs w:val="20"/>
        </w:rPr>
        <w:t xml:space="preserve"> </w:t>
      </w:r>
      <w:r w:rsidRPr="00924FC1">
        <w:rPr>
          <w:sz w:val="20"/>
          <w:szCs w:val="20"/>
        </w:rPr>
        <w:t>year</w:t>
      </w:r>
      <w:r w:rsidRPr="00924FC1">
        <w:rPr>
          <w:spacing w:val="-12"/>
          <w:sz w:val="20"/>
          <w:szCs w:val="20"/>
        </w:rPr>
        <w:t xml:space="preserve"> </w:t>
      </w:r>
      <w:r w:rsidRPr="00924FC1">
        <w:rPr>
          <w:sz w:val="20"/>
          <w:szCs w:val="20"/>
        </w:rPr>
        <w:t>1968.</w:t>
      </w:r>
      <w:r w:rsidRPr="00924FC1">
        <w:rPr>
          <w:spacing w:val="-11"/>
          <w:sz w:val="20"/>
          <w:szCs w:val="20"/>
        </w:rPr>
        <w:t xml:space="preserve"> </w:t>
      </w:r>
      <w:r w:rsidRPr="00924FC1">
        <w:rPr>
          <w:sz w:val="20"/>
          <w:szCs w:val="20"/>
        </w:rPr>
        <w:t>Later</w:t>
      </w:r>
      <w:r w:rsidRPr="00924FC1">
        <w:rPr>
          <w:spacing w:val="-13"/>
          <w:sz w:val="20"/>
          <w:szCs w:val="20"/>
        </w:rPr>
        <w:t xml:space="preserve"> </w:t>
      </w:r>
      <w:r w:rsidRPr="00924FC1">
        <w:rPr>
          <w:sz w:val="20"/>
          <w:szCs w:val="20"/>
        </w:rPr>
        <w:t>it</w:t>
      </w:r>
      <w:r w:rsidRPr="00924FC1">
        <w:rPr>
          <w:spacing w:val="-12"/>
          <w:sz w:val="20"/>
          <w:szCs w:val="20"/>
        </w:rPr>
        <w:t xml:space="preserve"> </w:t>
      </w:r>
      <w:r w:rsidRPr="00924FC1">
        <w:rPr>
          <w:spacing w:val="-5"/>
          <w:sz w:val="20"/>
          <w:szCs w:val="20"/>
        </w:rPr>
        <w:t xml:space="preserve">was </w:t>
      </w:r>
      <w:r w:rsidRPr="00924FC1">
        <w:rPr>
          <w:sz w:val="20"/>
          <w:szCs w:val="20"/>
        </w:rPr>
        <w:t>revised</w:t>
      </w:r>
      <w:r w:rsidRPr="00924FC1">
        <w:rPr>
          <w:spacing w:val="-14"/>
          <w:sz w:val="20"/>
          <w:szCs w:val="20"/>
        </w:rPr>
        <w:t xml:space="preserve"> </w:t>
      </w:r>
      <w:r w:rsidRPr="00924FC1">
        <w:rPr>
          <w:sz w:val="20"/>
          <w:szCs w:val="20"/>
        </w:rPr>
        <w:t>to</w:t>
      </w:r>
      <w:r w:rsidRPr="00924FC1">
        <w:rPr>
          <w:spacing w:val="-13"/>
          <w:sz w:val="20"/>
          <w:szCs w:val="20"/>
        </w:rPr>
        <w:t xml:space="preserve"> </w:t>
      </w:r>
      <w:r w:rsidRPr="00924FC1">
        <w:rPr>
          <w:sz w:val="20"/>
          <w:szCs w:val="20"/>
        </w:rPr>
        <w:t>overcome</w:t>
      </w:r>
      <w:r w:rsidRPr="00924FC1">
        <w:rPr>
          <w:spacing w:val="-14"/>
          <w:sz w:val="20"/>
          <w:szCs w:val="20"/>
        </w:rPr>
        <w:t xml:space="preserve"> </w:t>
      </w:r>
      <w:r w:rsidRPr="00924FC1">
        <w:rPr>
          <w:sz w:val="20"/>
          <w:szCs w:val="20"/>
        </w:rPr>
        <w:t>the</w:t>
      </w:r>
      <w:r w:rsidRPr="00924FC1">
        <w:rPr>
          <w:spacing w:val="-15"/>
          <w:sz w:val="20"/>
          <w:szCs w:val="20"/>
        </w:rPr>
        <w:t xml:space="preserve"> </w:t>
      </w:r>
      <w:r w:rsidRPr="00924FC1">
        <w:rPr>
          <w:sz w:val="20"/>
          <w:szCs w:val="20"/>
        </w:rPr>
        <w:t>drawbacks</w:t>
      </w:r>
      <w:r w:rsidRPr="00924FC1">
        <w:rPr>
          <w:spacing w:val="-16"/>
          <w:sz w:val="20"/>
          <w:szCs w:val="20"/>
        </w:rPr>
        <w:t xml:space="preserve"> </w:t>
      </w:r>
      <w:r w:rsidRPr="00924FC1">
        <w:rPr>
          <w:sz w:val="20"/>
          <w:szCs w:val="20"/>
        </w:rPr>
        <w:t>like,</w:t>
      </w:r>
      <w:r w:rsidRPr="00924FC1">
        <w:rPr>
          <w:spacing w:val="-11"/>
          <w:sz w:val="20"/>
          <w:szCs w:val="20"/>
        </w:rPr>
        <w:t xml:space="preserve"> </w:t>
      </w:r>
      <w:r w:rsidRPr="00924FC1">
        <w:rPr>
          <w:sz w:val="20"/>
          <w:szCs w:val="20"/>
        </w:rPr>
        <w:t>pin prick</w:t>
      </w:r>
      <w:r w:rsidRPr="00924FC1">
        <w:rPr>
          <w:spacing w:val="-8"/>
          <w:sz w:val="20"/>
          <w:szCs w:val="20"/>
        </w:rPr>
        <w:t xml:space="preserve"> </w:t>
      </w:r>
      <w:r w:rsidRPr="00924FC1">
        <w:rPr>
          <w:spacing w:val="-3"/>
          <w:sz w:val="20"/>
          <w:szCs w:val="20"/>
        </w:rPr>
        <w:t>or</w:t>
      </w:r>
      <w:r w:rsidRPr="00924FC1">
        <w:rPr>
          <w:spacing w:val="-10"/>
          <w:sz w:val="20"/>
          <w:szCs w:val="20"/>
        </w:rPr>
        <w:t xml:space="preserve"> </w:t>
      </w:r>
      <w:r w:rsidRPr="00924FC1">
        <w:rPr>
          <w:sz w:val="20"/>
          <w:szCs w:val="20"/>
        </w:rPr>
        <w:t>injury</w:t>
      </w:r>
      <w:r w:rsidRPr="00924FC1">
        <w:rPr>
          <w:spacing w:val="-12"/>
          <w:sz w:val="20"/>
          <w:szCs w:val="20"/>
        </w:rPr>
        <w:t xml:space="preserve"> </w:t>
      </w:r>
      <w:r w:rsidRPr="00924FC1">
        <w:rPr>
          <w:sz w:val="20"/>
          <w:szCs w:val="20"/>
        </w:rPr>
        <w:t>to</w:t>
      </w:r>
      <w:r w:rsidRPr="00924FC1">
        <w:rPr>
          <w:spacing w:val="-12"/>
          <w:sz w:val="20"/>
          <w:szCs w:val="20"/>
        </w:rPr>
        <w:t xml:space="preserve"> </w:t>
      </w:r>
      <w:r w:rsidRPr="00924FC1">
        <w:rPr>
          <w:sz w:val="20"/>
          <w:szCs w:val="20"/>
        </w:rPr>
        <w:t>elbow.</w:t>
      </w:r>
      <w:r w:rsidRPr="00924FC1">
        <w:rPr>
          <w:spacing w:val="-15"/>
          <w:sz w:val="20"/>
          <w:szCs w:val="20"/>
        </w:rPr>
        <w:t xml:space="preserve"> </w:t>
      </w:r>
      <w:r w:rsidRPr="00924FC1">
        <w:rPr>
          <w:sz w:val="20"/>
          <w:szCs w:val="20"/>
        </w:rPr>
        <w:t>The</w:t>
      </w:r>
      <w:r w:rsidRPr="00924FC1">
        <w:rPr>
          <w:spacing w:val="-9"/>
          <w:sz w:val="20"/>
          <w:szCs w:val="20"/>
        </w:rPr>
        <w:t xml:space="preserve"> </w:t>
      </w:r>
      <w:r w:rsidRPr="00924FC1">
        <w:rPr>
          <w:sz w:val="20"/>
          <w:szCs w:val="20"/>
        </w:rPr>
        <w:t>modified</w:t>
      </w:r>
      <w:r w:rsidRPr="00924FC1">
        <w:rPr>
          <w:spacing w:val="-13"/>
          <w:sz w:val="20"/>
          <w:szCs w:val="20"/>
        </w:rPr>
        <w:t xml:space="preserve"> </w:t>
      </w:r>
      <w:r w:rsidRPr="00924FC1">
        <w:rPr>
          <w:sz w:val="20"/>
          <w:szCs w:val="20"/>
        </w:rPr>
        <w:t>three alarm system had an acrylic elbow guard with a musical chip and speaker incorporated carefully on the outer side of the acrylic</w:t>
      </w:r>
      <w:r w:rsidR="00D654E1" w:rsidRPr="00924FC1">
        <w:rPr>
          <w:sz w:val="20"/>
          <w:szCs w:val="20"/>
        </w:rPr>
        <w:t xml:space="preserve"> </w:t>
      </w:r>
      <w:r w:rsidRPr="00924FC1">
        <w:rPr>
          <w:sz w:val="20"/>
          <w:szCs w:val="20"/>
        </w:rPr>
        <w:t>(Fig 10). The switch button was placed in the inner side of the acrylic</w:t>
      </w:r>
      <w:r w:rsidRPr="00924FC1">
        <w:rPr>
          <w:spacing w:val="-34"/>
          <w:sz w:val="20"/>
          <w:szCs w:val="20"/>
        </w:rPr>
        <w:t xml:space="preserve"> </w:t>
      </w:r>
      <w:r w:rsidRPr="00924FC1">
        <w:rPr>
          <w:spacing w:val="-4"/>
          <w:sz w:val="20"/>
          <w:szCs w:val="20"/>
        </w:rPr>
        <w:t xml:space="preserve">elbow </w:t>
      </w:r>
      <w:r w:rsidRPr="00924FC1">
        <w:rPr>
          <w:sz w:val="20"/>
          <w:szCs w:val="20"/>
        </w:rPr>
        <w:t>guard</w:t>
      </w:r>
      <w:r w:rsidRPr="00924FC1">
        <w:rPr>
          <w:spacing w:val="-9"/>
          <w:sz w:val="20"/>
          <w:szCs w:val="20"/>
        </w:rPr>
        <w:t xml:space="preserve"> </w:t>
      </w:r>
      <w:r w:rsidRPr="00924FC1">
        <w:rPr>
          <w:sz w:val="20"/>
          <w:szCs w:val="20"/>
        </w:rPr>
        <w:t>with</w:t>
      </w:r>
      <w:r w:rsidRPr="00924FC1">
        <w:rPr>
          <w:spacing w:val="-8"/>
          <w:sz w:val="20"/>
          <w:szCs w:val="20"/>
        </w:rPr>
        <w:t xml:space="preserve"> </w:t>
      </w:r>
      <w:r w:rsidRPr="00924FC1">
        <w:rPr>
          <w:sz w:val="20"/>
          <w:szCs w:val="20"/>
        </w:rPr>
        <w:t>a</w:t>
      </w:r>
      <w:r w:rsidRPr="00924FC1">
        <w:rPr>
          <w:spacing w:val="-10"/>
          <w:sz w:val="20"/>
          <w:szCs w:val="20"/>
        </w:rPr>
        <w:t xml:space="preserve"> </w:t>
      </w:r>
      <w:r w:rsidRPr="00924FC1">
        <w:rPr>
          <w:sz w:val="20"/>
          <w:szCs w:val="20"/>
        </w:rPr>
        <w:t>zip</w:t>
      </w:r>
      <w:r w:rsidRPr="00924FC1">
        <w:rPr>
          <w:spacing w:val="-9"/>
          <w:sz w:val="20"/>
          <w:szCs w:val="20"/>
        </w:rPr>
        <w:t xml:space="preserve"> </w:t>
      </w:r>
      <w:r w:rsidRPr="00924FC1">
        <w:rPr>
          <w:sz w:val="20"/>
          <w:szCs w:val="20"/>
        </w:rPr>
        <w:t>and</w:t>
      </w:r>
      <w:r w:rsidRPr="00924FC1">
        <w:rPr>
          <w:spacing w:val="-9"/>
          <w:sz w:val="20"/>
          <w:szCs w:val="20"/>
        </w:rPr>
        <w:t xml:space="preserve"> </w:t>
      </w:r>
      <w:proofErr w:type="spellStart"/>
      <w:proofErr w:type="gramStart"/>
      <w:r w:rsidRPr="00924FC1">
        <w:rPr>
          <w:sz w:val="20"/>
          <w:szCs w:val="20"/>
        </w:rPr>
        <w:t>velcro</w:t>
      </w:r>
      <w:proofErr w:type="spellEnd"/>
      <w:proofErr w:type="gramEnd"/>
      <w:r w:rsidRPr="00924FC1">
        <w:rPr>
          <w:spacing w:val="-9"/>
          <w:sz w:val="20"/>
          <w:szCs w:val="20"/>
        </w:rPr>
        <w:t xml:space="preserve"> </w:t>
      </w:r>
      <w:r w:rsidRPr="00924FC1">
        <w:rPr>
          <w:sz w:val="20"/>
          <w:szCs w:val="20"/>
        </w:rPr>
        <w:t>strap</w:t>
      </w:r>
      <w:r w:rsidRPr="00924FC1">
        <w:rPr>
          <w:spacing w:val="-9"/>
          <w:sz w:val="20"/>
          <w:szCs w:val="20"/>
        </w:rPr>
        <w:t xml:space="preserve"> </w:t>
      </w:r>
      <w:r w:rsidRPr="00924FC1">
        <w:rPr>
          <w:sz w:val="20"/>
          <w:szCs w:val="20"/>
        </w:rPr>
        <w:t>cover</w:t>
      </w:r>
      <w:r w:rsidRPr="00924FC1">
        <w:rPr>
          <w:spacing w:val="-12"/>
          <w:sz w:val="20"/>
          <w:szCs w:val="20"/>
        </w:rPr>
        <w:t xml:space="preserve"> </w:t>
      </w:r>
      <w:r w:rsidRPr="00924FC1">
        <w:rPr>
          <w:sz w:val="20"/>
          <w:szCs w:val="20"/>
        </w:rPr>
        <w:t>over the acrylic elbow guard for retention of the appliance. (Fig11) So, whenever, the child tries to suck the thumb or digit the switch button was pressed by the elbow joint and music</w:t>
      </w:r>
      <w:r w:rsidRPr="00924FC1">
        <w:rPr>
          <w:spacing w:val="-15"/>
          <w:sz w:val="20"/>
          <w:szCs w:val="20"/>
        </w:rPr>
        <w:t xml:space="preserve"> </w:t>
      </w:r>
      <w:r w:rsidRPr="00924FC1">
        <w:rPr>
          <w:sz w:val="20"/>
          <w:szCs w:val="20"/>
        </w:rPr>
        <w:t>would</w:t>
      </w:r>
      <w:r w:rsidRPr="00924FC1">
        <w:rPr>
          <w:spacing w:val="-13"/>
          <w:sz w:val="20"/>
          <w:szCs w:val="20"/>
        </w:rPr>
        <w:t xml:space="preserve"> </w:t>
      </w:r>
      <w:r w:rsidRPr="00924FC1">
        <w:rPr>
          <w:sz w:val="20"/>
          <w:szCs w:val="20"/>
        </w:rPr>
        <w:t>play</w:t>
      </w:r>
      <w:r w:rsidRPr="00924FC1">
        <w:rPr>
          <w:spacing w:val="-14"/>
          <w:sz w:val="20"/>
          <w:szCs w:val="20"/>
        </w:rPr>
        <w:t xml:space="preserve"> </w:t>
      </w:r>
      <w:r w:rsidRPr="00924FC1">
        <w:rPr>
          <w:sz w:val="20"/>
          <w:szCs w:val="20"/>
        </w:rPr>
        <w:t>loud</w:t>
      </w:r>
      <w:r w:rsidRPr="00924FC1">
        <w:rPr>
          <w:spacing w:val="-14"/>
          <w:sz w:val="20"/>
          <w:szCs w:val="20"/>
        </w:rPr>
        <w:t xml:space="preserve"> </w:t>
      </w:r>
      <w:r w:rsidRPr="00924FC1">
        <w:rPr>
          <w:sz w:val="20"/>
          <w:szCs w:val="20"/>
        </w:rPr>
        <w:t>marking</w:t>
      </w:r>
      <w:r w:rsidRPr="00924FC1">
        <w:rPr>
          <w:spacing w:val="-13"/>
          <w:sz w:val="20"/>
          <w:szCs w:val="20"/>
        </w:rPr>
        <w:t xml:space="preserve"> </w:t>
      </w:r>
      <w:r w:rsidRPr="00924FC1">
        <w:rPr>
          <w:sz w:val="20"/>
          <w:szCs w:val="20"/>
        </w:rPr>
        <w:t>as</w:t>
      </w:r>
      <w:r w:rsidRPr="00924FC1">
        <w:rPr>
          <w:spacing w:val="-16"/>
          <w:sz w:val="20"/>
          <w:szCs w:val="20"/>
        </w:rPr>
        <w:t xml:space="preserve"> </w:t>
      </w:r>
      <w:r w:rsidRPr="00924FC1">
        <w:rPr>
          <w:sz w:val="20"/>
          <w:szCs w:val="20"/>
        </w:rPr>
        <w:t>reminder to stop the habit.</w:t>
      </w:r>
      <w:r w:rsidRPr="00924FC1">
        <w:rPr>
          <w:sz w:val="20"/>
          <w:szCs w:val="20"/>
          <w:vertAlign w:val="superscript"/>
        </w:rPr>
        <w:t>3</w:t>
      </w:r>
      <w:r w:rsidR="00D654E1" w:rsidRPr="00924FC1">
        <w:rPr>
          <w:sz w:val="20"/>
          <w:szCs w:val="20"/>
          <w:vertAlign w:val="superscript"/>
        </w:rPr>
        <w:t>2</w:t>
      </w:r>
      <w:r w:rsidRPr="00924FC1">
        <w:rPr>
          <w:sz w:val="20"/>
          <w:szCs w:val="20"/>
        </w:rPr>
        <w:t xml:space="preserve"> (Fig</w:t>
      </w:r>
      <w:r w:rsidRPr="00924FC1">
        <w:rPr>
          <w:spacing w:val="-16"/>
          <w:sz w:val="20"/>
          <w:szCs w:val="20"/>
        </w:rPr>
        <w:t xml:space="preserve"> </w:t>
      </w:r>
      <w:r w:rsidRPr="00924FC1">
        <w:rPr>
          <w:sz w:val="20"/>
          <w:szCs w:val="20"/>
        </w:rPr>
        <w:t>12)</w:t>
      </w:r>
    </w:p>
    <w:p w:rsidR="00D5239B" w:rsidRDefault="00D5239B">
      <w:pPr>
        <w:jc w:val="both"/>
        <w:rPr>
          <w:sz w:val="20"/>
          <w:szCs w:val="20"/>
        </w:rPr>
      </w:pPr>
    </w:p>
    <w:p w:rsidR="003F7295" w:rsidRDefault="00F24717">
      <w:pPr>
        <w:jc w:val="both"/>
        <w:rPr>
          <w:sz w:val="20"/>
          <w:szCs w:val="20"/>
        </w:rPr>
      </w:pPr>
      <w:r>
        <w:rPr>
          <w:sz w:val="20"/>
          <w:szCs w:val="20"/>
        </w:rPr>
        <w:pict>
          <v:group id="_x0000_s1029" style="position:absolute;left:0;text-align:left;margin-left:349.15pt;margin-top:6.05pt;width:220.65pt;height:168.95pt;z-index:-503316476;mso-position-horizontal-relative:page" coordorigin="6307,3318" coordsize="4389,3570">
            <v:shape id="_x0000_s1032" type="#_x0000_t75" style="position:absolute;left:6307;top:3317;width:2670;height:1962">
              <v:imagedata r:id="rId23" o:title=""/>
            </v:shape>
            <v:rect id="_x0000_s1031" style="position:absolute;left:6346;top:5252;width:4350;height:1635" stroked="f"/>
            <v:shape id="_x0000_s1030" type="#_x0000_t202" style="position:absolute;left:6307;top:3317;width:4389;height:3570" filled="f" stroked="f">
              <v:textbox style="mso-next-textbox:#_x0000_s1030" inset="0,0,0,0">
                <w:txbxContent>
                  <w:p w:rsidR="007353FF" w:rsidRDefault="007353FF">
                    <w:pPr>
                      <w:rPr>
                        <w:sz w:val="26"/>
                      </w:rPr>
                    </w:pPr>
                  </w:p>
                  <w:p w:rsidR="007353FF" w:rsidRDefault="007353FF">
                    <w:pPr>
                      <w:rPr>
                        <w:sz w:val="26"/>
                      </w:rPr>
                    </w:pPr>
                  </w:p>
                  <w:p w:rsidR="007353FF" w:rsidRDefault="007353FF">
                    <w:pPr>
                      <w:rPr>
                        <w:sz w:val="26"/>
                      </w:rPr>
                    </w:pPr>
                  </w:p>
                  <w:p w:rsidR="007353FF" w:rsidRDefault="007353FF">
                    <w:pPr>
                      <w:rPr>
                        <w:sz w:val="26"/>
                      </w:rPr>
                    </w:pPr>
                  </w:p>
                  <w:p w:rsidR="007353FF" w:rsidRDefault="007353FF">
                    <w:pPr>
                      <w:rPr>
                        <w:sz w:val="26"/>
                      </w:rPr>
                    </w:pPr>
                  </w:p>
                  <w:p w:rsidR="007353FF" w:rsidRDefault="007353FF">
                    <w:pPr>
                      <w:rPr>
                        <w:sz w:val="26"/>
                      </w:rPr>
                    </w:pPr>
                  </w:p>
                </w:txbxContent>
              </v:textbox>
            </v:shape>
            <w10:wrap anchorx="page"/>
          </v:group>
        </w:pict>
      </w:r>
    </w:p>
    <w:p w:rsidR="003F7295" w:rsidRDefault="003F7295">
      <w:pPr>
        <w:jc w:val="both"/>
        <w:rPr>
          <w:sz w:val="20"/>
          <w:szCs w:val="20"/>
        </w:rPr>
      </w:pPr>
    </w:p>
    <w:p w:rsidR="003F7295" w:rsidRDefault="003F7295">
      <w:pPr>
        <w:jc w:val="both"/>
        <w:rPr>
          <w:sz w:val="20"/>
          <w:szCs w:val="20"/>
        </w:rPr>
      </w:pPr>
    </w:p>
    <w:p w:rsidR="00F24717" w:rsidRDefault="00F24717" w:rsidP="003F7295">
      <w:pPr>
        <w:spacing w:before="222" w:line="259" w:lineRule="auto"/>
        <w:ind w:left="194" w:right="196"/>
        <w:jc w:val="both"/>
        <w:rPr>
          <w:sz w:val="20"/>
          <w:szCs w:val="20"/>
        </w:rPr>
      </w:pPr>
    </w:p>
    <w:p w:rsidR="00F24717" w:rsidRDefault="00F24717" w:rsidP="003F7295">
      <w:pPr>
        <w:spacing w:before="222" w:line="259" w:lineRule="auto"/>
        <w:ind w:left="194" w:right="196"/>
        <w:jc w:val="both"/>
        <w:rPr>
          <w:sz w:val="20"/>
          <w:szCs w:val="20"/>
        </w:rPr>
      </w:pPr>
    </w:p>
    <w:p w:rsidR="00F24717" w:rsidRDefault="00F24717" w:rsidP="003F7295">
      <w:pPr>
        <w:spacing w:before="222" w:line="259" w:lineRule="auto"/>
        <w:ind w:left="194" w:right="196"/>
        <w:jc w:val="both"/>
        <w:rPr>
          <w:sz w:val="20"/>
          <w:szCs w:val="20"/>
        </w:rPr>
      </w:pPr>
    </w:p>
    <w:p w:rsidR="003F7295" w:rsidRPr="003F7295" w:rsidRDefault="003F7295" w:rsidP="003F7295">
      <w:pPr>
        <w:spacing w:before="222" w:line="259" w:lineRule="auto"/>
        <w:ind w:left="194" w:right="196"/>
        <w:jc w:val="both"/>
        <w:rPr>
          <w:sz w:val="20"/>
          <w:szCs w:val="20"/>
        </w:rPr>
      </w:pPr>
      <w:r w:rsidRPr="003F7295">
        <w:rPr>
          <w:sz w:val="20"/>
          <w:szCs w:val="20"/>
        </w:rPr>
        <w:t xml:space="preserve">Fig 10- Modified three alarm </w:t>
      </w:r>
      <w:proofErr w:type="gramStart"/>
      <w:r w:rsidRPr="003F7295">
        <w:rPr>
          <w:sz w:val="20"/>
          <w:szCs w:val="20"/>
        </w:rPr>
        <w:t>system-</w:t>
      </w:r>
      <w:proofErr w:type="gramEnd"/>
      <w:r w:rsidRPr="003F7295">
        <w:rPr>
          <w:sz w:val="20"/>
          <w:szCs w:val="20"/>
        </w:rPr>
        <w:t xml:space="preserve"> an acrylic elbow guard with a musical chip and speaker incorporated carefully on the outer side of the acrylic</w:t>
      </w:r>
    </w:p>
    <w:p w:rsidR="003F7295" w:rsidRDefault="003F7295">
      <w:pPr>
        <w:jc w:val="both"/>
        <w:rPr>
          <w:sz w:val="20"/>
          <w:szCs w:val="20"/>
        </w:rPr>
      </w:pPr>
    </w:p>
    <w:p w:rsidR="00F24717" w:rsidRDefault="00F24717">
      <w:pPr>
        <w:jc w:val="both"/>
        <w:rPr>
          <w:sz w:val="20"/>
          <w:szCs w:val="20"/>
        </w:rPr>
      </w:pPr>
    </w:p>
    <w:p w:rsidR="00F24717" w:rsidRDefault="00F24717">
      <w:pPr>
        <w:jc w:val="both"/>
        <w:rPr>
          <w:sz w:val="20"/>
          <w:szCs w:val="20"/>
        </w:rPr>
      </w:pPr>
    </w:p>
    <w:p w:rsidR="00F24717" w:rsidRDefault="00F24717" w:rsidP="00F24717">
      <w:pPr>
        <w:jc w:val="center"/>
        <w:rPr>
          <w:sz w:val="20"/>
          <w:szCs w:val="20"/>
        </w:rPr>
      </w:pPr>
      <w:r w:rsidRPr="00924FC1">
        <w:rPr>
          <w:noProof/>
          <w:sz w:val="20"/>
          <w:szCs w:val="20"/>
          <w:lang w:val="en-IN" w:eastAsia="en-IN"/>
        </w:rPr>
        <w:drawing>
          <wp:inline distT="0" distB="0" distL="0" distR="0" wp14:anchorId="14AB5ADB" wp14:editId="0CC938FC">
            <wp:extent cx="1873956" cy="1377525"/>
            <wp:effectExtent l="0" t="0" r="0" b="0"/>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4" cstate="print"/>
                    <a:stretch>
                      <a:fillRect/>
                    </a:stretch>
                  </pic:blipFill>
                  <pic:spPr>
                    <a:xfrm>
                      <a:off x="0" y="0"/>
                      <a:ext cx="1874033" cy="1377582"/>
                    </a:xfrm>
                    <a:prstGeom prst="rect">
                      <a:avLst/>
                    </a:prstGeom>
                  </pic:spPr>
                </pic:pic>
              </a:graphicData>
            </a:graphic>
          </wp:inline>
        </w:drawing>
      </w:r>
    </w:p>
    <w:p w:rsidR="00F24717" w:rsidRDefault="00F24717" w:rsidP="00F24717">
      <w:pPr>
        <w:jc w:val="center"/>
        <w:rPr>
          <w:sz w:val="20"/>
          <w:szCs w:val="20"/>
        </w:rPr>
      </w:pPr>
    </w:p>
    <w:p w:rsidR="00F24717" w:rsidRPr="00924FC1" w:rsidRDefault="00F24717" w:rsidP="00F24717">
      <w:pPr>
        <w:pStyle w:val="BodyText"/>
        <w:spacing w:before="84" w:line="259" w:lineRule="auto"/>
        <w:ind w:left="270" w:right="61"/>
        <w:jc w:val="center"/>
        <w:rPr>
          <w:sz w:val="20"/>
          <w:szCs w:val="20"/>
        </w:rPr>
      </w:pPr>
      <w:r w:rsidRPr="00924FC1">
        <w:rPr>
          <w:sz w:val="20"/>
          <w:szCs w:val="20"/>
        </w:rPr>
        <w:t xml:space="preserve">Fig 11- The switch button was placed in the inner side of </w:t>
      </w:r>
      <w:proofErr w:type="gramStart"/>
      <w:r w:rsidRPr="00924FC1">
        <w:rPr>
          <w:sz w:val="20"/>
          <w:szCs w:val="20"/>
        </w:rPr>
        <w:t>the</w:t>
      </w:r>
      <w:proofErr w:type="gramEnd"/>
      <w:r w:rsidRPr="00924FC1">
        <w:rPr>
          <w:sz w:val="20"/>
          <w:szCs w:val="20"/>
        </w:rPr>
        <w:t xml:space="preserve"> acrylic elbow guard</w:t>
      </w:r>
    </w:p>
    <w:p w:rsidR="00F24717" w:rsidRDefault="00F24717" w:rsidP="00F24717">
      <w:pPr>
        <w:rPr>
          <w:sz w:val="20"/>
          <w:szCs w:val="20"/>
        </w:rPr>
      </w:pPr>
    </w:p>
    <w:p w:rsidR="00F24717" w:rsidRPr="00924FC1" w:rsidRDefault="00F24717" w:rsidP="00F24717">
      <w:pPr>
        <w:pStyle w:val="BodyText"/>
        <w:spacing w:line="259" w:lineRule="auto"/>
        <w:ind w:left="593" w:right="471"/>
        <w:jc w:val="center"/>
        <w:rPr>
          <w:sz w:val="20"/>
          <w:szCs w:val="20"/>
        </w:rPr>
      </w:pPr>
      <w:r w:rsidRPr="00924FC1">
        <w:rPr>
          <w:sz w:val="20"/>
          <w:szCs w:val="20"/>
        </w:rPr>
        <w:t>Fig 12- Patient wearing the modified three alarm system</w:t>
      </w:r>
    </w:p>
    <w:p w:rsidR="00F24717" w:rsidRPr="00924FC1" w:rsidRDefault="00F24717" w:rsidP="00F24717">
      <w:pPr>
        <w:jc w:val="center"/>
        <w:rPr>
          <w:sz w:val="20"/>
          <w:szCs w:val="20"/>
        </w:rPr>
        <w:sectPr w:rsidR="00F24717" w:rsidRPr="00924FC1" w:rsidSect="00B5249B">
          <w:type w:val="continuous"/>
          <w:pgSz w:w="11910" w:h="16840"/>
          <w:pgMar w:top="1580" w:right="1100" w:bottom="280" w:left="1020" w:header="720" w:footer="720" w:gutter="0"/>
          <w:pgNumType w:start="22"/>
          <w:cols w:num="2" w:space="720" w:equalWidth="0">
            <w:col w:w="4623" w:space="246"/>
            <w:col w:w="4921"/>
          </w:cols>
        </w:sectPr>
      </w:pPr>
    </w:p>
    <w:p w:rsidR="00D5239B" w:rsidRPr="00924FC1" w:rsidRDefault="00D5239B">
      <w:pPr>
        <w:pStyle w:val="BodyText"/>
        <w:spacing w:before="2"/>
        <w:rPr>
          <w:sz w:val="20"/>
          <w:szCs w:val="20"/>
        </w:rPr>
      </w:pPr>
    </w:p>
    <w:p w:rsidR="00D5239B" w:rsidRPr="00924FC1" w:rsidRDefault="00D5239B">
      <w:pPr>
        <w:pStyle w:val="BodyText"/>
        <w:spacing w:before="8"/>
        <w:rPr>
          <w:sz w:val="20"/>
          <w:szCs w:val="20"/>
        </w:rPr>
      </w:pPr>
    </w:p>
    <w:p w:rsidR="00D5239B" w:rsidRPr="00924FC1" w:rsidRDefault="00D5239B">
      <w:pPr>
        <w:pStyle w:val="BodyText"/>
        <w:spacing w:before="9"/>
        <w:rPr>
          <w:sz w:val="20"/>
          <w:szCs w:val="20"/>
        </w:rPr>
      </w:pPr>
    </w:p>
    <w:p w:rsidR="00D5239B" w:rsidRPr="00924FC1" w:rsidRDefault="00081107">
      <w:pPr>
        <w:pStyle w:val="BodyText"/>
        <w:ind w:left="420" w:right="38"/>
        <w:jc w:val="both"/>
        <w:rPr>
          <w:sz w:val="20"/>
          <w:szCs w:val="20"/>
          <w:vertAlign w:val="superscript"/>
        </w:rPr>
      </w:pPr>
      <w:r w:rsidRPr="00924FC1">
        <w:rPr>
          <w:sz w:val="20"/>
          <w:szCs w:val="20"/>
        </w:rPr>
        <w:t xml:space="preserve">II (d)-Alarming wrist watch- A new device with an alarm placed inside a </w:t>
      </w:r>
      <w:proofErr w:type="gramStart"/>
      <w:r w:rsidRPr="00924FC1">
        <w:rPr>
          <w:sz w:val="20"/>
          <w:szCs w:val="20"/>
        </w:rPr>
        <w:t>wristwatch, that</w:t>
      </w:r>
      <w:proofErr w:type="gramEnd"/>
      <w:r w:rsidRPr="00924FC1">
        <w:rPr>
          <w:sz w:val="20"/>
          <w:szCs w:val="20"/>
        </w:rPr>
        <w:t xml:space="preserve"> was activated when the child tried to move the finger towards and place into the mouth.</w:t>
      </w:r>
      <w:r w:rsidR="0038543A" w:rsidRPr="00924FC1">
        <w:rPr>
          <w:sz w:val="20"/>
          <w:szCs w:val="20"/>
          <w:vertAlign w:val="superscript"/>
        </w:rPr>
        <w:t>33</w:t>
      </w:r>
    </w:p>
    <w:p w:rsidR="00D5239B" w:rsidRPr="00924FC1" w:rsidRDefault="00081107">
      <w:pPr>
        <w:pStyle w:val="BodyText"/>
        <w:spacing w:line="274" w:lineRule="exact"/>
        <w:ind w:left="420"/>
        <w:jc w:val="both"/>
        <w:rPr>
          <w:sz w:val="20"/>
          <w:szCs w:val="20"/>
        </w:rPr>
      </w:pPr>
      <w:r w:rsidRPr="00924FC1">
        <w:rPr>
          <w:sz w:val="20"/>
          <w:szCs w:val="20"/>
        </w:rPr>
        <w:t>(Fig 13) and (Fig 14)</w:t>
      </w:r>
    </w:p>
    <w:p w:rsidR="00D5239B" w:rsidRPr="00924FC1" w:rsidRDefault="00D5239B">
      <w:pPr>
        <w:pStyle w:val="BodyText"/>
        <w:spacing w:before="8"/>
        <w:rPr>
          <w:sz w:val="20"/>
          <w:szCs w:val="20"/>
        </w:rPr>
      </w:pPr>
    </w:p>
    <w:p w:rsidR="00D5239B" w:rsidRDefault="00081107" w:rsidP="00F24717">
      <w:pPr>
        <w:pStyle w:val="BodyText"/>
        <w:spacing w:before="1"/>
        <w:jc w:val="center"/>
        <w:rPr>
          <w:sz w:val="20"/>
          <w:szCs w:val="20"/>
        </w:rPr>
      </w:pPr>
      <w:r w:rsidRPr="00924FC1">
        <w:rPr>
          <w:sz w:val="20"/>
          <w:szCs w:val="20"/>
        </w:rPr>
        <w:t>Fig 13- Alarming wrist watch</w:t>
      </w:r>
    </w:p>
    <w:p w:rsidR="00F24717" w:rsidRDefault="007B7129" w:rsidP="00F24717">
      <w:pPr>
        <w:pStyle w:val="BodyText"/>
        <w:spacing w:before="1"/>
        <w:jc w:val="center"/>
        <w:rPr>
          <w:sz w:val="20"/>
          <w:szCs w:val="20"/>
        </w:rPr>
      </w:pPr>
      <w:r w:rsidRPr="00924FC1">
        <w:rPr>
          <w:noProof/>
          <w:sz w:val="20"/>
          <w:szCs w:val="20"/>
          <w:lang w:val="en-IN" w:eastAsia="en-IN"/>
        </w:rPr>
        <w:drawing>
          <wp:anchor distT="0" distB="0" distL="0" distR="0" simplePos="0" relativeHeight="15736320" behindDoc="0" locked="0" layoutInCell="1" allowOverlap="1" wp14:anchorId="625C7119" wp14:editId="0F6BB62F">
            <wp:simplePos x="0" y="0"/>
            <wp:positionH relativeFrom="page">
              <wp:posOffset>1158875</wp:posOffset>
            </wp:positionH>
            <wp:positionV relativeFrom="paragraph">
              <wp:posOffset>135749</wp:posOffset>
            </wp:positionV>
            <wp:extent cx="1839595" cy="1712595"/>
            <wp:effectExtent l="0" t="0" r="0" b="0"/>
            <wp:wrapNone/>
            <wp:docPr id="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25" cstate="print"/>
                    <a:stretch>
                      <a:fillRect/>
                    </a:stretch>
                  </pic:blipFill>
                  <pic:spPr>
                    <a:xfrm>
                      <a:off x="0" y="0"/>
                      <a:ext cx="1839595" cy="1712595"/>
                    </a:xfrm>
                    <a:prstGeom prst="rect">
                      <a:avLst/>
                    </a:prstGeom>
                  </pic:spPr>
                </pic:pic>
              </a:graphicData>
            </a:graphic>
          </wp:anchor>
        </w:drawing>
      </w: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Default="00F24717" w:rsidP="00F24717">
      <w:pPr>
        <w:pStyle w:val="BodyText"/>
        <w:spacing w:before="1"/>
        <w:jc w:val="center"/>
        <w:rPr>
          <w:sz w:val="20"/>
          <w:szCs w:val="20"/>
        </w:rPr>
      </w:pPr>
    </w:p>
    <w:p w:rsidR="00F24717" w:rsidRPr="00924FC1" w:rsidRDefault="00F24717" w:rsidP="00F24717">
      <w:pPr>
        <w:pStyle w:val="BodyText"/>
        <w:spacing w:line="259" w:lineRule="auto"/>
        <w:ind w:left="547" w:right="963"/>
        <w:jc w:val="center"/>
        <w:rPr>
          <w:sz w:val="20"/>
          <w:szCs w:val="20"/>
        </w:rPr>
      </w:pPr>
      <w:r w:rsidRPr="00924FC1">
        <w:rPr>
          <w:sz w:val="20"/>
          <w:szCs w:val="20"/>
        </w:rPr>
        <w:t>Fig 14- Child wearing the alarming wrist watch</w:t>
      </w:r>
    </w:p>
    <w:p w:rsidR="00F24717" w:rsidRPr="00924FC1" w:rsidRDefault="00F24717" w:rsidP="00F24717">
      <w:pPr>
        <w:pStyle w:val="BodyText"/>
        <w:spacing w:before="1"/>
        <w:jc w:val="center"/>
        <w:rPr>
          <w:sz w:val="20"/>
          <w:szCs w:val="20"/>
        </w:rPr>
      </w:pPr>
    </w:p>
    <w:p w:rsidR="00F24717" w:rsidRPr="007B7129" w:rsidRDefault="00F24717" w:rsidP="007B7129">
      <w:pPr>
        <w:pStyle w:val="BodyText"/>
        <w:spacing w:before="165" w:line="237" w:lineRule="auto"/>
        <w:rPr>
          <w:sz w:val="22"/>
          <w:szCs w:val="20"/>
        </w:rPr>
      </w:pPr>
      <w:r w:rsidRPr="007B7129">
        <w:rPr>
          <w:sz w:val="22"/>
          <w:szCs w:val="20"/>
        </w:rPr>
        <w:t xml:space="preserve">Other methods include use of hand puppet, long sleeve night gowns. </w:t>
      </w:r>
      <w:r w:rsidRPr="007B7129">
        <w:rPr>
          <w:sz w:val="22"/>
          <w:szCs w:val="20"/>
          <w:vertAlign w:val="superscript"/>
        </w:rPr>
        <w:t>4</w:t>
      </w:r>
    </w:p>
    <w:p w:rsidR="00F24717" w:rsidRDefault="00F24717">
      <w:pPr>
        <w:pStyle w:val="BodyText"/>
        <w:rPr>
          <w:sz w:val="20"/>
          <w:szCs w:val="20"/>
        </w:rPr>
      </w:pPr>
    </w:p>
    <w:p w:rsidR="00F24717" w:rsidRPr="00F24717" w:rsidRDefault="00F24717">
      <w:pPr>
        <w:pStyle w:val="BodyText"/>
        <w:rPr>
          <w:b/>
          <w:sz w:val="20"/>
          <w:szCs w:val="20"/>
        </w:rPr>
      </w:pPr>
      <w:r w:rsidRPr="00F24717">
        <w:rPr>
          <w:b/>
          <w:sz w:val="20"/>
          <w:szCs w:val="20"/>
        </w:rPr>
        <w:t xml:space="preserve">CONCLUSION </w:t>
      </w:r>
    </w:p>
    <w:p w:rsidR="00F24717" w:rsidRDefault="00F24717" w:rsidP="00F24717">
      <w:pPr>
        <w:pStyle w:val="BodyText"/>
        <w:jc w:val="both"/>
        <w:rPr>
          <w:sz w:val="20"/>
          <w:szCs w:val="20"/>
        </w:rPr>
      </w:pPr>
      <w:r w:rsidRPr="00924FC1">
        <w:rPr>
          <w:sz w:val="20"/>
          <w:szCs w:val="20"/>
        </w:rPr>
        <w:t xml:space="preserve">The treatment approach </w:t>
      </w:r>
      <w:r w:rsidRPr="00924FC1">
        <w:rPr>
          <w:spacing w:val="-3"/>
          <w:sz w:val="20"/>
          <w:szCs w:val="20"/>
        </w:rPr>
        <w:t xml:space="preserve">of </w:t>
      </w:r>
      <w:r w:rsidRPr="00924FC1">
        <w:rPr>
          <w:sz w:val="20"/>
          <w:szCs w:val="20"/>
        </w:rPr>
        <w:t>a child with thumb</w:t>
      </w:r>
      <w:r w:rsidRPr="00924FC1">
        <w:rPr>
          <w:spacing w:val="-7"/>
          <w:sz w:val="20"/>
          <w:szCs w:val="20"/>
        </w:rPr>
        <w:t xml:space="preserve"> </w:t>
      </w:r>
      <w:r w:rsidRPr="00924FC1">
        <w:rPr>
          <w:sz w:val="20"/>
          <w:szCs w:val="20"/>
        </w:rPr>
        <w:t>sucking</w:t>
      </w:r>
      <w:r w:rsidRPr="00924FC1">
        <w:rPr>
          <w:spacing w:val="-10"/>
          <w:sz w:val="20"/>
          <w:szCs w:val="20"/>
        </w:rPr>
        <w:t xml:space="preserve"> </w:t>
      </w:r>
      <w:r w:rsidRPr="00924FC1">
        <w:rPr>
          <w:sz w:val="20"/>
          <w:szCs w:val="20"/>
        </w:rPr>
        <w:t>is</w:t>
      </w:r>
      <w:r w:rsidRPr="00924FC1">
        <w:rPr>
          <w:spacing w:val="-9"/>
          <w:sz w:val="20"/>
          <w:szCs w:val="20"/>
        </w:rPr>
        <w:t xml:space="preserve"> </w:t>
      </w:r>
      <w:r w:rsidRPr="00924FC1">
        <w:rPr>
          <w:sz w:val="20"/>
          <w:szCs w:val="20"/>
        </w:rPr>
        <w:t>based</w:t>
      </w:r>
      <w:r w:rsidRPr="00924FC1">
        <w:rPr>
          <w:spacing w:val="-7"/>
          <w:sz w:val="20"/>
          <w:szCs w:val="20"/>
        </w:rPr>
        <w:t xml:space="preserve"> </w:t>
      </w:r>
      <w:r w:rsidRPr="00924FC1">
        <w:rPr>
          <w:sz w:val="20"/>
          <w:szCs w:val="20"/>
        </w:rPr>
        <w:t>on</w:t>
      </w:r>
      <w:r w:rsidRPr="00924FC1">
        <w:rPr>
          <w:spacing w:val="-11"/>
          <w:sz w:val="20"/>
          <w:szCs w:val="20"/>
        </w:rPr>
        <w:t xml:space="preserve"> </w:t>
      </w:r>
      <w:r w:rsidRPr="00924FC1">
        <w:rPr>
          <w:sz w:val="20"/>
          <w:szCs w:val="20"/>
        </w:rPr>
        <w:t>their</w:t>
      </w:r>
      <w:r w:rsidRPr="00924FC1">
        <w:rPr>
          <w:spacing w:val="-5"/>
          <w:sz w:val="20"/>
          <w:szCs w:val="20"/>
        </w:rPr>
        <w:t xml:space="preserve"> </w:t>
      </w:r>
      <w:r w:rsidRPr="00924FC1">
        <w:rPr>
          <w:sz w:val="20"/>
          <w:szCs w:val="20"/>
        </w:rPr>
        <w:t xml:space="preserve">willingness and severity of the act. The choice </w:t>
      </w:r>
      <w:r w:rsidRPr="00924FC1">
        <w:rPr>
          <w:spacing w:val="-3"/>
          <w:sz w:val="20"/>
          <w:szCs w:val="20"/>
        </w:rPr>
        <w:t xml:space="preserve">of </w:t>
      </w:r>
      <w:r w:rsidRPr="00924FC1">
        <w:rPr>
          <w:sz w:val="20"/>
          <w:szCs w:val="20"/>
        </w:rPr>
        <w:t>treatment plan must be carefully done keeping</w:t>
      </w:r>
      <w:r w:rsidRPr="00924FC1">
        <w:rPr>
          <w:spacing w:val="-9"/>
          <w:sz w:val="20"/>
          <w:szCs w:val="20"/>
        </w:rPr>
        <w:t xml:space="preserve"> </w:t>
      </w:r>
      <w:r w:rsidRPr="00924FC1">
        <w:rPr>
          <w:sz w:val="20"/>
          <w:szCs w:val="20"/>
        </w:rPr>
        <w:t>in</w:t>
      </w:r>
      <w:r w:rsidRPr="00924FC1">
        <w:rPr>
          <w:spacing w:val="-14"/>
          <w:sz w:val="20"/>
          <w:szCs w:val="20"/>
        </w:rPr>
        <w:t xml:space="preserve"> </w:t>
      </w:r>
      <w:r w:rsidRPr="00924FC1">
        <w:rPr>
          <w:sz w:val="20"/>
          <w:szCs w:val="20"/>
        </w:rPr>
        <w:t>mind</w:t>
      </w:r>
      <w:r w:rsidRPr="00924FC1">
        <w:rPr>
          <w:spacing w:val="-14"/>
          <w:sz w:val="20"/>
          <w:szCs w:val="20"/>
        </w:rPr>
        <w:t xml:space="preserve"> </w:t>
      </w:r>
      <w:r w:rsidRPr="00924FC1">
        <w:rPr>
          <w:sz w:val="20"/>
          <w:szCs w:val="20"/>
        </w:rPr>
        <w:t>the</w:t>
      </w:r>
      <w:r w:rsidRPr="00924FC1">
        <w:rPr>
          <w:spacing w:val="-9"/>
          <w:sz w:val="20"/>
          <w:szCs w:val="20"/>
        </w:rPr>
        <w:t xml:space="preserve"> </w:t>
      </w:r>
      <w:r w:rsidRPr="00924FC1">
        <w:rPr>
          <w:sz w:val="20"/>
          <w:szCs w:val="20"/>
        </w:rPr>
        <w:t>psychological</w:t>
      </w:r>
      <w:r w:rsidRPr="00924FC1">
        <w:rPr>
          <w:spacing w:val="-9"/>
          <w:sz w:val="20"/>
          <w:szCs w:val="20"/>
        </w:rPr>
        <w:t xml:space="preserve"> </w:t>
      </w:r>
      <w:r w:rsidRPr="00924FC1">
        <w:rPr>
          <w:sz w:val="20"/>
          <w:szCs w:val="20"/>
        </w:rPr>
        <w:t>aspect</w:t>
      </w:r>
      <w:r w:rsidRPr="00924FC1">
        <w:rPr>
          <w:spacing w:val="-9"/>
          <w:sz w:val="20"/>
          <w:szCs w:val="20"/>
        </w:rPr>
        <w:t xml:space="preserve"> of </w:t>
      </w:r>
      <w:r w:rsidRPr="00924FC1">
        <w:rPr>
          <w:sz w:val="20"/>
          <w:szCs w:val="20"/>
        </w:rPr>
        <w:t>the</w:t>
      </w:r>
      <w:r w:rsidRPr="00924FC1">
        <w:rPr>
          <w:spacing w:val="-15"/>
          <w:sz w:val="20"/>
          <w:szCs w:val="20"/>
        </w:rPr>
        <w:t xml:space="preserve"> </w:t>
      </w:r>
      <w:r w:rsidRPr="00924FC1">
        <w:rPr>
          <w:sz w:val="20"/>
          <w:szCs w:val="20"/>
        </w:rPr>
        <w:t>child,</w:t>
      </w:r>
      <w:r w:rsidRPr="00924FC1">
        <w:rPr>
          <w:spacing w:val="-11"/>
          <w:sz w:val="20"/>
          <w:szCs w:val="20"/>
        </w:rPr>
        <w:t xml:space="preserve"> </w:t>
      </w:r>
      <w:r w:rsidRPr="00924FC1">
        <w:rPr>
          <w:sz w:val="20"/>
          <w:szCs w:val="20"/>
        </w:rPr>
        <w:t>also.</w:t>
      </w:r>
      <w:r w:rsidRPr="00924FC1">
        <w:rPr>
          <w:spacing w:val="-16"/>
          <w:sz w:val="20"/>
          <w:szCs w:val="20"/>
        </w:rPr>
        <w:t xml:space="preserve"> </w:t>
      </w:r>
      <w:r w:rsidRPr="00924FC1">
        <w:rPr>
          <w:sz w:val="20"/>
          <w:szCs w:val="20"/>
        </w:rPr>
        <w:t>The</w:t>
      </w:r>
      <w:r w:rsidRPr="00924FC1">
        <w:rPr>
          <w:spacing w:val="-14"/>
          <w:sz w:val="20"/>
          <w:szCs w:val="20"/>
        </w:rPr>
        <w:t xml:space="preserve"> </w:t>
      </w:r>
      <w:r w:rsidRPr="00924FC1">
        <w:rPr>
          <w:sz w:val="20"/>
          <w:szCs w:val="20"/>
        </w:rPr>
        <w:t>role</w:t>
      </w:r>
      <w:r w:rsidRPr="00924FC1">
        <w:rPr>
          <w:spacing w:val="-14"/>
          <w:sz w:val="20"/>
          <w:szCs w:val="20"/>
        </w:rPr>
        <w:t xml:space="preserve"> </w:t>
      </w:r>
      <w:r w:rsidRPr="00924FC1">
        <w:rPr>
          <w:spacing w:val="-3"/>
          <w:sz w:val="20"/>
          <w:szCs w:val="20"/>
        </w:rPr>
        <w:t>of</w:t>
      </w:r>
      <w:r w:rsidRPr="00924FC1">
        <w:rPr>
          <w:spacing w:val="-12"/>
          <w:sz w:val="20"/>
          <w:szCs w:val="20"/>
        </w:rPr>
        <w:t xml:space="preserve"> </w:t>
      </w:r>
      <w:proofErr w:type="spellStart"/>
      <w:r w:rsidRPr="00924FC1">
        <w:rPr>
          <w:sz w:val="20"/>
          <w:szCs w:val="20"/>
        </w:rPr>
        <w:t>pedodontist</w:t>
      </w:r>
      <w:proofErr w:type="spellEnd"/>
      <w:r w:rsidRPr="00924FC1">
        <w:rPr>
          <w:spacing w:val="-13"/>
          <w:sz w:val="20"/>
          <w:szCs w:val="20"/>
        </w:rPr>
        <w:t xml:space="preserve"> </w:t>
      </w:r>
      <w:r w:rsidRPr="00924FC1">
        <w:rPr>
          <w:sz w:val="20"/>
          <w:szCs w:val="20"/>
        </w:rPr>
        <w:t>is</w:t>
      </w:r>
      <w:r w:rsidRPr="00924FC1">
        <w:rPr>
          <w:spacing w:val="-15"/>
          <w:sz w:val="20"/>
          <w:szCs w:val="20"/>
        </w:rPr>
        <w:t xml:space="preserve"> </w:t>
      </w:r>
      <w:r w:rsidRPr="00924FC1">
        <w:rPr>
          <w:sz w:val="20"/>
          <w:szCs w:val="20"/>
        </w:rPr>
        <w:t xml:space="preserve">for early intervention as </w:t>
      </w:r>
      <w:r w:rsidRPr="00924FC1">
        <w:rPr>
          <w:spacing w:val="-3"/>
          <w:sz w:val="20"/>
          <w:szCs w:val="20"/>
        </w:rPr>
        <w:t xml:space="preserve">it </w:t>
      </w:r>
      <w:r w:rsidRPr="00924FC1">
        <w:rPr>
          <w:sz w:val="20"/>
          <w:szCs w:val="20"/>
        </w:rPr>
        <w:t>can prevent the chances of malocclusion due to the habit,</w:t>
      </w:r>
      <w:r w:rsidRPr="00924FC1">
        <w:rPr>
          <w:spacing w:val="-40"/>
          <w:sz w:val="20"/>
          <w:szCs w:val="20"/>
        </w:rPr>
        <w:t xml:space="preserve"> </w:t>
      </w:r>
      <w:r w:rsidRPr="00924FC1">
        <w:rPr>
          <w:spacing w:val="-8"/>
          <w:sz w:val="20"/>
          <w:szCs w:val="20"/>
        </w:rPr>
        <w:t xml:space="preserve">at </w:t>
      </w:r>
      <w:r w:rsidRPr="00924FC1">
        <w:rPr>
          <w:sz w:val="20"/>
          <w:szCs w:val="20"/>
        </w:rPr>
        <w:t>later</w:t>
      </w:r>
      <w:r w:rsidRPr="00924FC1">
        <w:rPr>
          <w:spacing w:val="2"/>
          <w:sz w:val="20"/>
          <w:szCs w:val="20"/>
        </w:rPr>
        <w:t xml:space="preserve"> </w:t>
      </w:r>
      <w:r w:rsidRPr="00924FC1">
        <w:rPr>
          <w:sz w:val="20"/>
          <w:szCs w:val="20"/>
        </w:rPr>
        <w:t>stag</w:t>
      </w:r>
      <w:r>
        <w:rPr>
          <w:sz w:val="20"/>
          <w:szCs w:val="20"/>
        </w:rPr>
        <w:t xml:space="preserve">e. </w:t>
      </w:r>
    </w:p>
    <w:p w:rsidR="007B7129" w:rsidRDefault="007B7129" w:rsidP="00F24717">
      <w:pPr>
        <w:pStyle w:val="BodyText"/>
        <w:jc w:val="both"/>
        <w:rPr>
          <w:sz w:val="20"/>
          <w:szCs w:val="20"/>
        </w:rPr>
      </w:pPr>
    </w:p>
    <w:p w:rsidR="007B7129" w:rsidRDefault="007B7129" w:rsidP="007B7129">
      <w:pPr>
        <w:pStyle w:val="BodyText"/>
        <w:jc w:val="both"/>
        <w:rPr>
          <w:b/>
          <w:sz w:val="20"/>
          <w:szCs w:val="20"/>
        </w:rPr>
      </w:pPr>
      <w:r w:rsidRPr="007B7129">
        <w:rPr>
          <w:b/>
          <w:sz w:val="20"/>
          <w:szCs w:val="20"/>
        </w:rPr>
        <w:t>REFERENCES</w:t>
      </w:r>
    </w:p>
    <w:p w:rsidR="007B7129" w:rsidRDefault="007B7129" w:rsidP="007B7129">
      <w:pPr>
        <w:pStyle w:val="BodyText"/>
        <w:jc w:val="both"/>
        <w:rPr>
          <w:b/>
          <w:sz w:val="20"/>
          <w:szCs w:val="20"/>
        </w:rPr>
      </w:pPr>
    </w:p>
    <w:p w:rsidR="007B7129" w:rsidRDefault="007B7129" w:rsidP="007B7129">
      <w:pPr>
        <w:pStyle w:val="BodyText"/>
        <w:numPr>
          <w:ilvl w:val="0"/>
          <w:numId w:val="15"/>
        </w:numPr>
        <w:ind w:left="360"/>
        <w:jc w:val="both"/>
        <w:rPr>
          <w:b/>
          <w:sz w:val="20"/>
          <w:szCs w:val="20"/>
        </w:rPr>
      </w:pPr>
      <w:r w:rsidRPr="00924FC1">
        <w:rPr>
          <w:sz w:val="20"/>
          <w:szCs w:val="20"/>
        </w:rPr>
        <w:t xml:space="preserve">Chen X, Xia B, </w:t>
      </w:r>
      <w:proofErr w:type="spellStart"/>
      <w:r w:rsidRPr="00924FC1">
        <w:rPr>
          <w:sz w:val="20"/>
          <w:szCs w:val="20"/>
        </w:rPr>
        <w:t>Ge</w:t>
      </w:r>
      <w:proofErr w:type="spellEnd"/>
      <w:r w:rsidRPr="00924FC1">
        <w:rPr>
          <w:sz w:val="20"/>
          <w:szCs w:val="20"/>
        </w:rPr>
        <w:t xml:space="preserve"> L. Effects </w:t>
      </w:r>
      <w:r w:rsidRPr="00924FC1">
        <w:rPr>
          <w:spacing w:val="-3"/>
          <w:sz w:val="20"/>
          <w:szCs w:val="20"/>
        </w:rPr>
        <w:t xml:space="preserve">of </w:t>
      </w:r>
      <w:r w:rsidRPr="00924FC1">
        <w:rPr>
          <w:sz w:val="20"/>
          <w:szCs w:val="20"/>
        </w:rPr>
        <w:t xml:space="preserve">breast- feeding duration, bottle-feeding duration and non-nutritive sucking habits on the </w:t>
      </w:r>
      <w:proofErr w:type="spellStart"/>
      <w:r w:rsidRPr="00924FC1">
        <w:rPr>
          <w:sz w:val="20"/>
          <w:szCs w:val="20"/>
        </w:rPr>
        <w:t>occlusal</w:t>
      </w:r>
      <w:proofErr w:type="spellEnd"/>
      <w:r w:rsidRPr="00924FC1">
        <w:rPr>
          <w:sz w:val="20"/>
          <w:szCs w:val="20"/>
        </w:rPr>
        <w:t xml:space="preserve"> characteristics of primary dentition. BMC Pediatr.2015 Dec</w:t>
      </w:r>
      <w:proofErr w:type="gramStart"/>
      <w:r w:rsidRPr="00924FC1">
        <w:rPr>
          <w:sz w:val="20"/>
          <w:szCs w:val="20"/>
        </w:rPr>
        <w:t>;15</w:t>
      </w:r>
      <w:proofErr w:type="gramEnd"/>
      <w:r w:rsidRPr="00924FC1">
        <w:rPr>
          <w:sz w:val="20"/>
          <w:szCs w:val="20"/>
        </w:rPr>
        <w:t>(1):1- 9.</w:t>
      </w:r>
      <w:bookmarkStart w:id="0" w:name="_GoBack"/>
      <w:bookmarkEnd w:id="0"/>
    </w:p>
    <w:p w:rsidR="00D34DD1" w:rsidRPr="00D34DD1" w:rsidRDefault="00081107" w:rsidP="007B7129">
      <w:pPr>
        <w:pStyle w:val="BodyText"/>
        <w:numPr>
          <w:ilvl w:val="0"/>
          <w:numId w:val="15"/>
        </w:numPr>
        <w:ind w:left="360"/>
        <w:jc w:val="both"/>
        <w:rPr>
          <w:b/>
          <w:sz w:val="20"/>
          <w:szCs w:val="20"/>
        </w:rPr>
      </w:pPr>
      <w:proofErr w:type="spellStart"/>
      <w:r w:rsidRPr="007B7129">
        <w:rPr>
          <w:sz w:val="20"/>
          <w:szCs w:val="20"/>
        </w:rPr>
        <w:lastRenderedPageBreak/>
        <w:t>Khayami</w:t>
      </w:r>
      <w:proofErr w:type="spellEnd"/>
      <w:r w:rsidRPr="007B7129">
        <w:rPr>
          <w:sz w:val="20"/>
          <w:szCs w:val="20"/>
        </w:rPr>
        <w:t xml:space="preserve"> S, </w:t>
      </w:r>
      <w:proofErr w:type="spellStart"/>
      <w:r w:rsidRPr="007B7129">
        <w:rPr>
          <w:sz w:val="20"/>
          <w:szCs w:val="20"/>
        </w:rPr>
        <w:t>Bennani</w:t>
      </w:r>
      <w:proofErr w:type="spellEnd"/>
      <w:r w:rsidRPr="007B7129">
        <w:rPr>
          <w:sz w:val="20"/>
          <w:szCs w:val="20"/>
        </w:rPr>
        <w:t xml:space="preserve"> F, </w:t>
      </w:r>
      <w:proofErr w:type="spellStart"/>
      <w:proofErr w:type="gramStart"/>
      <w:r w:rsidRPr="007B7129">
        <w:rPr>
          <w:sz w:val="20"/>
          <w:szCs w:val="20"/>
        </w:rPr>
        <w:t>Farella</w:t>
      </w:r>
      <w:proofErr w:type="spellEnd"/>
      <w:proofErr w:type="gramEnd"/>
      <w:r w:rsidRPr="007B7129">
        <w:rPr>
          <w:sz w:val="20"/>
          <w:szCs w:val="20"/>
        </w:rPr>
        <w:t xml:space="preserve"> M. Fingers in mouths: from cause to management. NZ Dent J. 2013 </w:t>
      </w:r>
      <w:r w:rsidRPr="007B7129">
        <w:rPr>
          <w:spacing w:val="-5"/>
          <w:sz w:val="20"/>
          <w:szCs w:val="20"/>
        </w:rPr>
        <w:t xml:space="preserve">Jun </w:t>
      </w:r>
      <w:r w:rsidRPr="007B7129">
        <w:rPr>
          <w:sz w:val="20"/>
          <w:szCs w:val="20"/>
        </w:rPr>
        <w:t>1;109(2):49-50</w:t>
      </w:r>
    </w:p>
    <w:p w:rsidR="007B7129" w:rsidRPr="007B7129" w:rsidRDefault="00081107" w:rsidP="00D34DD1">
      <w:pPr>
        <w:pStyle w:val="BodyText"/>
        <w:ind w:left="360"/>
        <w:jc w:val="both"/>
        <w:rPr>
          <w:b/>
          <w:sz w:val="20"/>
          <w:szCs w:val="20"/>
        </w:rPr>
      </w:pPr>
      <w:r w:rsidRPr="007B7129">
        <w:rPr>
          <w:sz w:val="20"/>
          <w:szCs w:val="20"/>
        </w:rPr>
        <w:t>.</w:t>
      </w:r>
    </w:p>
    <w:p w:rsidR="007B7129" w:rsidRPr="00D34DD1" w:rsidRDefault="00081107" w:rsidP="007B7129">
      <w:pPr>
        <w:pStyle w:val="BodyText"/>
        <w:numPr>
          <w:ilvl w:val="0"/>
          <w:numId w:val="15"/>
        </w:numPr>
        <w:ind w:left="360"/>
        <w:jc w:val="both"/>
        <w:rPr>
          <w:b/>
          <w:sz w:val="20"/>
          <w:szCs w:val="20"/>
        </w:rPr>
      </w:pPr>
      <w:r w:rsidRPr="007B7129">
        <w:rPr>
          <w:sz w:val="20"/>
          <w:szCs w:val="20"/>
        </w:rPr>
        <w:t>Dorland’s Medical dictionary</w:t>
      </w:r>
    </w:p>
    <w:p w:rsidR="00D34DD1" w:rsidRPr="007B7129" w:rsidRDefault="00D34DD1" w:rsidP="00D34DD1">
      <w:pPr>
        <w:pStyle w:val="BodyText"/>
        <w:ind w:left="360"/>
        <w:jc w:val="both"/>
        <w:rPr>
          <w:b/>
          <w:sz w:val="20"/>
          <w:szCs w:val="20"/>
        </w:rPr>
      </w:pPr>
    </w:p>
    <w:p w:rsidR="007B7129" w:rsidRPr="00D34DD1" w:rsidRDefault="007B7129" w:rsidP="007B7129">
      <w:pPr>
        <w:pStyle w:val="BodyText"/>
        <w:numPr>
          <w:ilvl w:val="0"/>
          <w:numId w:val="15"/>
        </w:numPr>
        <w:ind w:left="360"/>
        <w:jc w:val="both"/>
        <w:rPr>
          <w:b/>
          <w:sz w:val="20"/>
          <w:szCs w:val="20"/>
        </w:rPr>
      </w:pPr>
      <w:r w:rsidRPr="00924FC1">
        <w:rPr>
          <w:noProof/>
          <w:lang w:val="en-IN" w:eastAsia="en-IN"/>
        </w:rPr>
        <w:drawing>
          <wp:anchor distT="0" distB="0" distL="0" distR="0" simplePos="0" relativeHeight="14" behindDoc="0" locked="0" layoutInCell="1" allowOverlap="1" wp14:anchorId="3F14A164" wp14:editId="15803EB7">
            <wp:simplePos x="0" y="0"/>
            <wp:positionH relativeFrom="page">
              <wp:posOffset>1332230</wp:posOffset>
            </wp:positionH>
            <wp:positionV relativeFrom="paragraph">
              <wp:posOffset>-6289040</wp:posOffset>
            </wp:positionV>
            <wp:extent cx="1440815" cy="2121535"/>
            <wp:effectExtent l="0" t="0" r="0" b="0"/>
            <wp:wrapTopAndBottom/>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26" cstate="print"/>
                    <a:stretch>
                      <a:fillRect/>
                    </a:stretch>
                  </pic:blipFill>
                  <pic:spPr>
                    <a:xfrm>
                      <a:off x="0" y="0"/>
                      <a:ext cx="1440815" cy="2121535"/>
                    </a:xfrm>
                    <a:prstGeom prst="rect">
                      <a:avLst/>
                    </a:prstGeom>
                  </pic:spPr>
                </pic:pic>
              </a:graphicData>
            </a:graphic>
          </wp:anchor>
        </w:drawing>
      </w:r>
      <w:proofErr w:type="spellStart"/>
      <w:r w:rsidR="00081107" w:rsidRPr="007B7129">
        <w:rPr>
          <w:sz w:val="20"/>
          <w:szCs w:val="20"/>
        </w:rPr>
        <w:t>Marwah</w:t>
      </w:r>
      <w:proofErr w:type="spellEnd"/>
      <w:r w:rsidR="00081107" w:rsidRPr="007B7129">
        <w:rPr>
          <w:sz w:val="20"/>
          <w:szCs w:val="20"/>
        </w:rPr>
        <w:t xml:space="preserve"> </w:t>
      </w:r>
      <w:proofErr w:type="spellStart"/>
      <w:r w:rsidR="00081107" w:rsidRPr="007B7129">
        <w:rPr>
          <w:sz w:val="20"/>
          <w:szCs w:val="20"/>
        </w:rPr>
        <w:t>N.Oral</w:t>
      </w:r>
      <w:proofErr w:type="spellEnd"/>
      <w:r w:rsidR="00081107" w:rsidRPr="007B7129">
        <w:rPr>
          <w:sz w:val="20"/>
          <w:szCs w:val="20"/>
        </w:rPr>
        <w:t xml:space="preserve"> </w:t>
      </w:r>
      <w:proofErr w:type="spellStart"/>
      <w:r w:rsidR="00081107" w:rsidRPr="007B7129">
        <w:rPr>
          <w:sz w:val="20"/>
          <w:szCs w:val="20"/>
        </w:rPr>
        <w:t>habits.In</w:t>
      </w:r>
      <w:proofErr w:type="spellEnd"/>
      <w:r w:rsidR="00081107" w:rsidRPr="007B7129">
        <w:rPr>
          <w:sz w:val="20"/>
          <w:szCs w:val="20"/>
        </w:rPr>
        <w:t xml:space="preserve">: </w:t>
      </w:r>
      <w:proofErr w:type="spellStart"/>
      <w:r w:rsidR="00081107" w:rsidRPr="007B7129">
        <w:rPr>
          <w:sz w:val="20"/>
          <w:szCs w:val="20"/>
        </w:rPr>
        <w:t>Marwah</w:t>
      </w:r>
      <w:proofErr w:type="spellEnd"/>
      <w:r w:rsidR="00081107" w:rsidRPr="007B7129">
        <w:rPr>
          <w:sz w:val="20"/>
          <w:szCs w:val="20"/>
        </w:rPr>
        <w:t xml:space="preserve"> </w:t>
      </w:r>
      <w:proofErr w:type="spellStart"/>
      <w:r w:rsidR="00081107" w:rsidRPr="007B7129">
        <w:rPr>
          <w:sz w:val="20"/>
          <w:szCs w:val="20"/>
        </w:rPr>
        <w:t>N.editor</w:t>
      </w:r>
      <w:proofErr w:type="spellEnd"/>
      <w:r w:rsidR="00081107" w:rsidRPr="007B7129">
        <w:rPr>
          <w:sz w:val="20"/>
          <w:szCs w:val="20"/>
        </w:rPr>
        <w:t xml:space="preserve">. </w:t>
      </w:r>
      <w:proofErr w:type="gramStart"/>
      <w:r w:rsidR="00081107" w:rsidRPr="007B7129">
        <w:rPr>
          <w:sz w:val="20"/>
          <w:szCs w:val="20"/>
        </w:rPr>
        <w:t>Textbook of Pediatric Dentistry.</w:t>
      </w:r>
      <w:proofErr w:type="gramEnd"/>
      <w:r w:rsidR="00081107" w:rsidRPr="007B7129">
        <w:rPr>
          <w:sz w:val="20"/>
          <w:szCs w:val="20"/>
        </w:rPr>
        <w:t xml:space="preserve"> 3</w:t>
      </w:r>
      <w:r w:rsidR="00081107" w:rsidRPr="007B7129">
        <w:rPr>
          <w:sz w:val="20"/>
          <w:szCs w:val="20"/>
          <w:vertAlign w:val="superscript"/>
        </w:rPr>
        <w:t>rd</w:t>
      </w:r>
      <w:r w:rsidR="00081107" w:rsidRPr="007B7129">
        <w:rPr>
          <w:sz w:val="20"/>
          <w:szCs w:val="20"/>
        </w:rPr>
        <w:t xml:space="preserve"> ed. </w:t>
      </w:r>
      <w:proofErr w:type="spellStart"/>
      <w:r w:rsidR="00081107" w:rsidRPr="007B7129">
        <w:rPr>
          <w:sz w:val="20"/>
          <w:szCs w:val="20"/>
        </w:rPr>
        <w:t>Jaypee</w:t>
      </w:r>
      <w:proofErr w:type="spellEnd"/>
      <w:r w:rsidR="00081107" w:rsidRPr="007B7129">
        <w:rPr>
          <w:sz w:val="20"/>
          <w:szCs w:val="20"/>
        </w:rPr>
        <w:t xml:space="preserve"> Brothers Medical</w:t>
      </w:r>
      <w:r w:rsidR="00081107" w:rsidRPr="007B7129">
        <w:rPr>
          <w:spacing w:val="-34"/>
          <w:sz w:val="20"/>
          <w:szCs w:val="20"/>
        </w:rPr>
        <w:t xml:space="preserve"> </w:t>
      </w:r>
      <w:r w:rsidR="00081107" w:rsidRPr="007B7129">
        <w:rPr>
          <w:sz w:val="20"/>
          <w:szCs w:val="20"/>
        </w:rPr>
        <w:t>Publishers: 2014.p.358</w:t>
      </w:r>
      <w:r w:rsidR="001F3B0E" w:rsidRPr="007B7129">
        <w:rPr>
          <w:sz w:val="20"/>
          <w:szCs w:val="20"/>
        </w:rPr>
        <w:t>-65.</w:t>
      </w:r>
    </w:p>
    <w:p w:rsidR="00D34DD1" w:rsidRPr="007B7129" w:rsidRDefault="00D34DD1" w:rsidP="00D34DD1">
      <w:pPr>
        <w:pStyle w:val="BodyText"/>
        <w:jc w:val="both"/>
        <w:rPr>
          <w:b/>
          <w:sz w:val="20"/>
          <w:szCs w:val="20"/>
        </w:rPr>
      </w:pPr>
    </w:p>
    <w:p w:rsidR="007B7129" w:rsidRPr="00D34DD1" w:rsidRDefault="00081107" w:rsidP="007B7129">
      <w:pPr>
        <w:pStyle w:val="BodyText"/>
        <w:numPr>
          <w:ilvl w:val="0"/>
          <w:numId w:val="15"/>
        </w:numPr>
        <w:ind w:left="360"/>
        <w:jc w:val="both"/>
        <w:rPr>
          <w:b/>
          <w:sz w:val="20"/>
          <w:szCs w:val="20"/>
        </w:rPr>
      </w:pPr>
      <w:proofErr w:type="spellStart"/>
      <w:r w:rsidRPr="007B7129">
        <w:rPr>
          <w:sz w:val="20"/>
          <w:szCs w:val="20"/>
        </w:rPr>
        <w:t>Subtelny</w:t>
      </w:r>
      <w:proofErr w:type="spellEnd"/>
      <w:r w:rsidRPr="007B7129">
        <w:rPr>
          <w:sz w:val="20"/>
          <w:szCs w:val="20"/>
        </w:rPr>
        <w:t xml:space="preserve"> JD, </w:t>
      </w:r>
      <w:proofErr w:type="spellStart"/>
      <w:r w:rsidRPr="007B7129">
        <w:rPr>
          <w:sz w:val="20"/>
          <w:szCs w:val="20"/>
        </w:rPr>
        <w:t>Subtelny</w:t>
      </w:r>
      <w:proofErr w:type="spellEnd"/>
      <w:r w:rsidRPr="007B7129">
        <w:rPr>
          <w:sz w:val="20"/>
          <w:szCs w:val="20"/>
        </w:rPr>
        <w:t xml:space="preserve"> JD. Oral habits-- studies in form, function, and therapy. </w:t>
      </w:r>
      <w:proofErr w:type="gramStart"/>
      <w:r w:rsidRPr="007B7129">
        <w:rPr>
          <w:sz w:val="20"/>
          <w:szCs w:val="20"/>
        </w:rPr>
        <w:t>The Angle Orthodontist.</w:t>
      </w:r>
      <w:proofErr w:type="gramEnd"/>
      <w:r w:rsidRPr="007B7129">
        <w:rPr>
          <w:sz w:val="20"/>
          <w:szCs w:val="20"/>
        </w:rPr>
        <w:t xml:space="preserve"> 1973 Oct</w:t>
      </w:r>
      <w:proofErr w:type="gramStart"/>
      <w:r w:rsidRPr="007B7129">
        <w:rPr>
          <w:sz w:val="20"/>
          <w:szCs w:val="20"/>
        </w:rPr>
        <w:t>;43</w:t>
      </w:r>
      <w:proofErr w:type="gramEnd"/>
      <w:r w:rsidRPr="007B7129">
        <w:rPr>
          <w:sz w:val="20"/>
          <w:szCs w:val="20"/>
        </w:rPr>
        <w:t>(4):347- 83.</w:t>
      </w:r>
    </w:p>
    <w:p w:rsidR="00D34DD1" w:rsidRPr="007B7129" w:rsidRDefault="00D34DD1" w:rsidP="00D34DD1">
      <w:pPr>
        <w:pStyle w:val="BodyText"/>
        <w:jc w:val="both"/>
        <w:rPr>
          <w:b/>
          <w:sz w:val="20"/>
          <w:szCs w:val="20"/>
        </w:rPr>
      </w:pPr>
    </w:p>
    <w:p w:rsidR="00D34DD1" w:rsidRPr="00D34DD1" w:rsidRDefault="001F3B0E" w:rsidP="00D34DD1">
      <w:pPr>
        <w:pStyle w:val="BodyText"/>
        <w:numPr>
          <w:ilvl w:val="0"/>
          <w:numId w:val="15"/>
        </w:numPr>
        <w:ind w:left="360"/>
        <w:jc w:val="both"/>
        <w:rPr>
          <w:b/>
          <w:sz w:val="20"/>
          <w:szCs w:val="20"/>
        </w:rPr>
      </w:pPr>
      <w:r w:rsidRPr="007B7129">
        <w:rPr>
          <w:sz w:val="20"/>
          <w:szCs w:val="20"/>
        </w:rPr>
        <w:t>.</w:t>
      </w:r>
      <w:proofErr w:type="spellStart"/>
      <w:r w:rsidR="00081107" w:rsidRPr="007B7129">
        <w:rPr>
          <w:sz w:val="20"/>
          <w:szCs w:val="20"/>
        </w:rPr>
        <w:t>Dhull</w:t>
      </w:r>
      <w:proofErr w:type="spellEnd"/>
      <w:r w:rsidR="00081107" w:rsidRPr="007B7129">
        <w:rPr>
          <w:sz w:val="20"/>
          <w:szCs w:val="20"/>
        </w:rPr>
        <w:t xml:space="preserve"> KS, </w:t>
      </w:r>
      <w:proofErr w:type="spellStart"/>
      <w:r w:rsidR="00081107" w:rsidRPr="007B7129">
        <w:rPr>
          <w:sz w:val="20"/>
          <w:szCs w:val="20"/>
        </w:rPr>
        <w:t>Verma</w:t>
      </w:r>
      <w:proofErr w:type="spellEnd"/>
      <w:r w:rsidR="00081107" w:rsidRPr="007B7129">
        <w:rPr>
          <w:sz w:val="20"/>
          <w:szCs w:val="20"/>
        </w:rPr>
        <w:t xml:space="preserve"> T, </w:t>
      </w:r>
      <w:proofErr w:type="spellStart"/>
      <w:r w:rsidR="00081107" w:rsidRPr="007B7129">
        <w:rPr>
          <w:sz w:val="20"/>
          <w:szCs w:val="20"/>
        </w:rPr>
        <w:t>Dutta</w:t>
      </w:r>
      <w:proofErr w:type="spellEnd"/>
      <w:r w:rsidR="00081107" w:rsidRPr="007B7129">
        <w:rPr>
          <w:sz w:val="20"/>
          <w:szCs w:val="20"/>
        </w:rPr>
        <w:t xml:space="preserve"> B.</w:t>
      </w:r>
      <w:r w:rsidR="00081107" w:rsidRPr="007B7129">
        <w:rPr>
          <w:spacing w:val="-22"/>
          <w:sz w:val="20"/>
          <w:szCs w:val="20"/>
        </w:rPr>
        <w:t xml:space="preserve"> </w:t>
      </w:r>
      <w:r w:rsidR="00081107" w:rsidRPr="007B7129">
        <w:rPr>
          <w:sz w:val="20"/>
          <w:szCs w:val="20"/>
        </w:rPr>
        <w:t>Prevalence</w:t>
      </w:r>
      <w:r w:rsidR="007B7129">
        <w:rPr>
          <w:b/>
          <w:sz w:val="20"/>
          <w:szCs w:val="20"/>
        </w:rPr>
        <w:t xml:space="preserve"> </w:t>
      </w:r>
      <w:r w:rsidR="007B7129" w:rsidRPr="007B7129">
        <w:rPr>
          <w:sz w:val="20"/>
          <w:szCs w:val="20"/>
        </w:rPr>
        <w:t xml:space="preserve">of deleterious oral habits among 3-to 5- year-old preschool children in Bhubaneswar, </w:t>
      </w:r>
      <w:proofErr w:type="spellStart"/>
      <w:r w:rsidR="007B7129" w:rsidRPr="007B7129">
        <w:rPr>
          <w:sz w:val="20"/>
          <w:szCs w:val="20"/>
        </w:rPr>
        <w:t>Odisha</w:t>
      </w:r>
      <w:proofErr w:type="spellEnd"/>
      <w:r w:rsidR="007B7129" w:rsidRPr="007B7129">
        <w:rPr>
          <w:sz w:val="20"/>
          <w:szCs w:val="20"/>
        </w:rPr>
        <w:t xml:space="preserve">, India. </w:t>
      </w:r>
      <w:proofErr w:type="spellStart"/>
      <w:r w:rsidR="007B7129" w:rsidRPr="007B7129">
        <w:rPr>
          <w:sz w:val="20"/>
          <w:szCs w:val="20"/>
        </w:rPr>
        <w:t>Int</w:t>
      </w:r>
      <w:proofErr w:type="spellEnd"/>
      <w:r w:rsidR="007B7129" w:rsidRPr="007B7129">
        <w:rPr>
          <w:sz w:val="20"/>
          <w:szCs w:val="20"/>
        </w:rPr>
        <w:t xml:space="preserve"> J </w:t>
      </w:r>
      <w:proofErr w:type="spellStart"/>
      <w:r w:rsidR="007B7129" w:rsidRPr="007B7129">
        <w:rPr>
          <w:sz w:val="20"/>
          <w:szCs w:val="20"/>
        </w:rPr>
        <w:t>Clin</w:t>
      </w:r>
      <w:proofErr w:type="spellEnd"/>
      <w:r w:rsidR="007B7129" w:rsidRPr="007B7129">
        <w:rPr>
          <w:sz w:val="20"/>
          <w:szCs w:val="20"/>
        </w:rPr>
        <w:t xml:space="preserve"> </w:t>
      </w:r>
      <w:proofErr w:type="spellStart"/>
      <w:r w:rsidR="007B7129" w:rsidRPr="007B7129">
        <w:rPr>
          <w:sz w:val="20"/>
          <w:szCs w:val="20"/>
        </w:rPr>
        <w:t>Pediatr</w:t>
      </w:r>
      <w:proofErr w:type="spellEnd"/>
      <w:r w:rsidR="007B7129" w:rsidRPr="007B7129">
        <w:rPr>
          <w:sz w:val="20"/>
          <w:szCs w:val="20"/>
        </w:rPr>
        <w:t xml:space="preserve"> Dent.2018 May</w:t>
      </w:r>
      <w:proofErr w:type="gramStart"/>
      <w:r w:rsidR="007B7129" w:rsidRPr="007B7129">
        <w:rPr>
          <w:sz w:val="20"/>
          <w:szCs w:val="20"/>
        </w:rPr>
        <w:t>;11</w:t>
      </w:r>
      <w:proofErr w:type="gramEnd"/>
      <w:r w:rsidR="007B7129" w:rsidRPr="007B7129">
        <w:rPr>
          <w:sz w:val="20"/>
          <w:szCs w:val="20"/>
        </w:rPr>
        <w:t>(3):210-3.</w:t>
      </w:r>
    </w:p>
    <w:p w:rsidR="00D34DD1" w:rsidRPr="00D34DD1" w:rsidRDefault="00D34DD1" w:rsidP="00D34DD1">
      <w:pPr>
        <w:pStyle w:val="BodyText"/>
        <w:jc w:val="both"/>
        <w:rPr>
          <w:b/>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Vishnoi</w:t>
      </w:r>
      <w:proofErr w:type="spellEnd"/>
      <w:r w:rsidRPr="00D34DD1">
        <w:rPr>
          <w:sz w:val="20"/>
          <w:szCs w:val="20"/>
        </w:rPr>
        <w:t xml:space="preserve"> P, </w:t>
      </w:r>
      <w:proofErr w:type="spellStart"/>
      <w:r w:rsidRPr="00D34DD1">
        <w:rPr>
          <w:sz w:val="20"/>
          <w:szCs w:val="20"/>
        </w:rPr>
        <w:t>Kambalyal</w:t>
      </w:r>
      <w:proofErr w:type="spellEnd"/>
      <w:r w:rsidRPr="00D34DD1">
        <w:rPr>
          <w:sz w:val="20"/>
          <w:szCs w:val="20"/>
        </w:rPr>
        <w:t xml:space="preserve"> P, </w:t>
      </w:r>
      <w:proofErr w:type="spellStart"/>
      <w:r w:rsidRPr="00D34DD1">
        <w:rPr>
          <w:sz w:val="20"/>
          <w:szCs w:val="20"/>
        </w:rPr>
        <w:t>Shyagali</w:t>
      </w:r>
      <w:proofErr w:type="spellEnd"/>
      <w:r w:rsidRPr="00D34DD1">
        <w:rPr>
          <w:sz w:val="20"/>
          <w:szCs w:val="20"/>
        </w:rPr>
        <w:t xml:space="preserve"> TR, </w:t>
      </w:r>
      <w:proofErr w:type="spellStart"/>
      <w:r w:rsidRPr="00D34DD1">
        <w:rPr>
          <w:sz w:val="20"/>
          <w:szCs w:val="20"/>
        </w:rPr>
        <w:t>Bhayya</w:t>
      </w:r>
      <w:proofErr w:type="spellEnd"/>
      <w:r w:rsidRPr="00D34DD1">
        <w:rPr>
          <w:sz w:val="20"/>
          <w:szCs w:val="20"/>
        </w:rPr>
        <w:t xml:space="preserve"> DP, </w:t>
      </w:r>
      <w:proofErr w:type="spellStart"/>
      <w:r w:rsidRPr="00D34DD1">
        <w:rPr>
          <w:sz w:val="20"/>
          <w:szCs w:val="20"/>
        </w:rPr>
        <w:t>Trivedi</w:t>
      </w:r>
      <w:proofErr w:type="spellEnd"/>
      <w:r w:rsidRPr="00D34DD1">
        <w:rPr>
          <w:sz w:val="20"/>
          <w:szCs w:val="20"/>
        </w:rPr>
        <w:t xml:space="preserve"> </w:t>
      </w:r>
      <w:r w:rsidRPr="00D34DD1">
        <w:rPr>
          <w:spacing w:val="-4"/>
          <w:sz w:val="20"/>
          <w:szCs w:val="20"/>
        </w:rPr>
        <w:t xml:space="preserve">R, </w:t>
      </w:r>
      <w:proofErr w:type="spellStart"/>
      <w:r w:rsidRPr="00D34DD1">
        <w:rPr>
          <w:sz w:val="20"/>
          <w:szCs w:val="20"/>
        </w:rPr>
        <w:t>Jingar</w:t>
      </w:r>
      <w:proofErr w:type="spellEnd"/>
      <w:r w:rsidRPr="00D34DD1">
        <w:rPr>
          <w:sz w:val="20"/>
          <w:szCs w:val="20"/>
        </w:rPr>
        <w:t xml:space="preserve"> J. Age-wise and gender-wise prevalence of oral habits in 7–16-year-old school children </w:t>
      </w:r>
      <w:r w:rsidRPr="00D34DD1">
        <w:rPr>
          <w:spacing w:val="-3"/>
          <w:sz w:val="20"/>
          <w:szCs w:val="20"/>
        </w:rPr>
        <w:t xml:space="preserve">of </w:t>
      </w:r>
      <w:proofErr w:type="spellStart"/>
      <w:r w:rsidRPr="00D34DD1">
        <w:rPr>
          <w:sz w:val="20"/>
          <w:szCs w:val="20"/>
        </w:rPr>
        <w:t>Mewar</w:t>
      </w:r>
      <w:proofErr w:type="spellEnd"/>
      <w:r w:rsidRPr="00D34DD1">
        <w:rPr>
          <w:sz w:val="20"/>
          <w:szCs w:val="20"/>
        </w:rPr>
        <w:t xml:space="preserve"> </w:t>
      </w:r>
      <w:proofErr w:type="spellStart"/>
      <w:r w:rsidRPr="00D34DD1">
        <w:rPr>
          <w:sz w:val="20"/>
          <w:szCs w:val="20"/>
        </w:rPr>
        <w:t>ethnicity,India.Indian</w:t>
      </w:r>
      <w:proofErr w:type="spellEnd"/>
      <w:r w:rsidRPr="00D34DD1">
        <w:rPr>
          <w:spacing w:val="-2"/>
          <w:sz w:val="20"/>
          <w:szCs w:val="20"/>
        </w:rPr>
        <w:t xml:space="preserve"> </w:t>
      </w:r>
      <w:r w:rsidRPr="00D34DD1">
        <w:rPr>
          <w:sz w:val="20"/>
          <w:szCs w:val="20"/>
        </w:rPr>
        <w:t>JDent.2017Jul1;9(3):184-8</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Colleen A., Ryan, Gary J., </w:t>
      </w:r>
      <w:proofErr w:type="spellStart"/>
      <w:r w:rsidRPr="00D34DD1">
        <w:rPr>
          <w:sz w:val="20"/>
          <w:szCs w:val="20"/>
        </w:rPr>
        <w:t>Gosselin</w:t>
      </w:r>
      <w:proofErr w:type="spellEnd"/>
      <w:r w:rsidRPr="00D34DD1">
        <w:rPr>
          <w:sz w:val="20"/>
          <w:szCs w:val="20"/>
        </w:rPr>
        <w:t>, David</w:t>
      </w:r>
      <w:r w:rsidRPr="00D34DD1">
        <w:rPr>
          <w:spacing w:val="-15"/>
          <w:sz w:val="20"/>
          <w:szCs w:val="20"/>
        </w:rPr>
        <w:t xml:space="preserve"> </w:t>
      </w:r>
      <w:r w:rsidRPr="00D34DD1">
        <w:rPr>
          <w:sz w:val="20"/>
          <w:szCs w:val="20"/>
        </w:rPr>
        <w:t>R.</w:t>
      </w:r>
      <w:r w:rsidRPr="00D34DD1">
        <w:rPr>
          <w:spacing w:val="-12"/>
          <w:sz w:val="20"/>
          <w:szCs w:val="20"/>
        </w:rPr>
        <w:t xml:space="preserve"> </w:t>
      </w:r>
      <w:proofErr w:type="spellStart"/>
      <w:r w:rsidRPr="00D34DD1">
        <w:rPr>
          <w:sz w:val="20"/>
          <w:szCs w:val="20"/>
        </w:rPr>
        <w:t>DeMaso</w:t>
      </w:r>
      <w:proofErr w:type="spellEnd"/>
      <w:r w:rsidRPr="00D34DD1">
        <w:rPr>
          <w:spacing w:val="-14"/>
          <w:sz w:val="20"/>
          <w:szCs w:val="20"/>
        </w:rPr>
        <w:t xml:space="preserve"> </w:t>
      </w:r>
      <w:r w:rsidRPr="00D34DD1">
        <w:rPr>
          <w:sz w:val="20"/>
          <w:szCs w:val="20"/>
        </w:rPr>
        <w:t>(</w:t>
      </w:r>
      <w:proofErr w:type="spellStart"/>
      <w:r w:rsidRPr="00D34DD1">
        <w:rPr>
          <w:sz w:val="20"/>
          <w:szCs w:val="20"/>
        </w:rPr>
        <w:t>eds</w:t>
      </w:r>
      <w:proofErr w:type="spellEnd"/>
      <w:r w:rsidRPr="00D34DD1">
        <w:rPr>
          <w:sz w:val="20"/>
          <w:szCs w:val="20"/>
        </w:rPr>
        <w:t>)</w:t>
      </w:r>
      <w:proofErr w:type="gramStart"/>
      <w:r w:rsidRPr="00D34DD1">
        <w:rPr>
          <w:sz w:val="20"/>
          <w:szCs w:val="20"/>
        </w:rPr>
        <w:t>:Nelson</w:t>
      </w:r>
      <w:proofErr w:type="gramEnd"/>
      <w:r w:rsidRPr="00D34DD1">
        <w:rPr>
          <w:spacing w:val="-15"/>
          <w:sz w:val="20"/>
          <w:szCs w:val="20"/>
        </w:rPr>
        <w:t xml:space="preserve"> </w:t>
      </w:r>
      <w:r w:rsidRPr="00D34DD1">
        <w:rPr>
          <w:sz w:val="20"/>
          <w:szCs w:val="20"/>
        </w:rPr>
        <w:t>text</w:t>
      </w:r>
      <w:r w:rsidRPr="00D34DD1">
        <w:rPr>
          <w:spacing w:val="-14"/>
          <w:sz w:val="20"/>
          <w:szCs w:val="20"/>
        </w:rPr>
        <w:t xml:space="preserve"> </w:t>
      </w:r>
      <w:r w:rsidRPr="00D34DD1">
        <w:rPr>
          <w:sz w:val="20"/>
          <w:szCs w:val="20"/>
        </w:rPr>
        <w:t>book</w:t>
      </w:r>
      <w:r w:rsidRPr="00D34DD1">
        <w:rPr>
          <w:spacing w:val="-14"/>
          <w:sz w:val="20"/>
          <w:szCs w:val="20"/>
        </w:rPr>
        <w:t xml:space="preserve"> </w:t>
      </w:r>
      <w:r w:rsidRPr="00D34DD1">
        <w:rPr>
          <w:spacing w:val="-9"/>
          <w:sz w:val="20"/>
          <w:szCs w:val="20"/>
        </w:rPr>
        <w:t xml:space="preserve">of </w:t>
      </w:r>
      <w:r w:rsidRPr="00D34DD1">
        <w:rPr>
          <w:sz w:val="20"/>
          <w:szCs w:val="20"/>
        </w:rPr>
        <w:t>pediatrics:</w:t>
      </w:r>
      <w:r w:rsidRPr="00D34DD1">
        <w:rPr>
          <w:spacing w:val="-10"/>
          <w:sz w:val="20"/>
          <w:szCs w:val="20"/>
        </w:rPr>
        <w:t xml:space="preserve"> </w:t>
      </w:r>
      <w:r w:rsidRPr="00D34DD1">
        <w:rPr>
          <w:sz w:val="20"/>
          <w:szCs w:val="20"/>
        </w:rPr>
        <w:t>Habit</w:t>
      </w:r>
      <w:r w:rsidRPr="00D34DD1">
        <w:rPr>
          <w:spacing w:val="-10"/>
          <w:sz w:val="20"/>
          <w:szCs w:val="20"/>
        </w:rPr>
        <w:t xml:space="preserve"> </w:t>
      </w:r>
      <w:r w:rsidRPr="00D34DD1">
        <w:rPr>
          <w:sz w:val="20"/>
          <w:szCs w:val="20"/>
        </w:rPr>
        <w:t>and</w:t>
      </w:r>
      <w:r w:rsidRPr="00D34DD1">
        <w:rPr>
          <w:spacing w:val="-11"/>
          <w:sz w:val="20"/>
          <w:szCs w:val="20"/>
        </w:rPr>
        <w:t xml:space="preserve"> </w:t>
      </w:r>
      <w:r w:rsidRPr="00D34DD1">
        <w:rPr>
          <w:sz w:val="20"/>
          <w:szCs w:val="20"/>
        </w:rPr>
        <w:t>Tic</w:t>
      </w:r>
      <w:r w:rsidRPr="00D34DD1">
        <w:rPr>
          <w:spacing w:val="-15"/>
          <w:sz w:val="20"/>
          <w:szCs w:val="20"/>
        </w:rPr>
        <w:t xml:space="preserve"> </w:t>
      </w:r>
      <w:r w:rsidRPr="00D34DD1">
        <w:rPr>
          <w:sz w:val="20"/>
          <w:szCs w:val="20"/>
        </w:rPr>
        <w:t>Disorders.19th</w:t>
      </w:r>
      <w:r w:rsidRPr="00D34DD1">
        <w:rPr>
          <w:spacing w:val="-10"/>
          <w:sz w:val="20"/>
          <w:szCs w:val="20"/>
        </w:rPr>
        <w:t xml:space="preserve"> </w:t>
      </w:r>
      <w:r w:rsidRPr="00D34DD1">
        <w:rPr>
          <w:sz w:val="20"/>
          <w:szCs w:val="20"/>
        </w:rPr>
        <w:t>ed. Philadelphia: WB Saunders; 2011. p</w:t>
      </w:r>
      <w:r w:rsidRPr="00D34DD1">
        <w:rPr>
          <w:spacing w:val="-4"/>
          <w:sz w:val="20"/>
          <w:szCs w:val="20"/>
        </w:rPr>
        <w:t xml:space="preserve"> </w:t>
      </w:r>
      <w:r w:rsidRPr="00D34DD1">
        <w:rPr>
          <w:sz w:val="20"/>
          <w:szCs w:val="20"/>
        </w:rPr>
        <w:t>112.</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Yemitan</w:t>
      </w:r>
      <w:proofErr w:type="spellEnd"/>
      <w:r w:rsidRPr="00D34DD1">
        <w:rPr>
          <w:sz w:val="20"/>
          <w:szCs w:val="20"/>
        </w:rPr>
        <w:t xml:space="preserve"> TA, </w:t>
      </w:r>
      <w:proofErr w:type="spellStart"/>
      <w:r w:rsidRPr="00D34DD1">
        <w:rPr>
          <w:sz w:val="20"/>
          <w:szCs w:val="20"/>
        </w:rPr>
        <w:t>Sanu</w:t>
      </w:r>
      <w:proofErr w:type="spellEnd"/>
      <w:r w:rsidRPr="00D34DD1">
        <w:rPr>
          <w:sz w:val="20"/>
          <w:szCs w:val="20"/>
        </w:rPr>
        <w:t xml:space="preserve"> OO, </w:t>
      </w:r>
      <w:proofErr w:type="spellStart"/>
      <w:r w:rsidRPr="00D34DD1">
        <w:rPr>
          <w:sz w:val="20"/>
          <w:szCs w:val="20"/>
        </w:rPr>
        <w:t>Isiekwe</w:t>
      </w:r>
      <w:proofErr w:type="spellEnd"/>
      <w:r w:rsidRPr="00D34DD1">
        <w:rPr>
          <w:sz w:val="20"/>
          <w:szCs w:val="20"/>
        </w:rPr>
        <w:t xml:space="preserve"> MC. Effects of digit sucking on dental arch dimensions in the primary dentition. </w:t>
      </w:r>
      <w:proofErr w:type="spellStart"/>
      <w:r w:rsidRPr="00D34DD1">
        <w:rPr>
          <w:sz w:val="20"/>
          <w:szCs w:val="20"/>
        </w:rPr>
        <w:t>Afr</w:t>
      </w:r>
      <w:proofErr w:type="spellEnd"/>
      <w:r w:rsidRPr="00D34DD1">
        <w:rPr>
          <w:sz w:val="20"/>
          <w:szCs w:val="20"/>
        </w:rPr>
        <w:t xml:space="preserve"> J Med </w:t>
      </w:r>
      <w:proofErr w:type="spellStart"/>
      <w:r w:rsidRPr="00D34DD1">
        <w:rPr>
          <w:sz w:val="20"/>
          <w:szCs w:val="20"/>
        </w:rPr>
        <w:t>Med</w:t>
      </w:r>
      <w:proofErr w:type="spellEnd"/>
      <w:r w:rsidRPr="00D34DD1">
        <w:rPr>
          <w:sz w:val="20"/>
          <w:szCs w:val="20"/>
        </w:rPr>
        <w:t xml:space="preserve"> Sci. 2010 Mar</w:t>
      </w:r>
      <w:r w:rsidRPr="00D34DD1">
        <w:rPr>
          <w:spacing w:val="1"/>
          <w:sz w:val="20"/>
          <w:szCs w:val="20"/>
        </w:rPr>
        <w:t xml:space="preserve"> </w:t>
      </w:r>
      <w:r w:rsidRPr="00D34DD1">
        <w:rPr>
          <w:sz w:val="20"/>
          <w:szCs w:val="20"/>
        </w:rPr>
        <w:t>1</w:t>
      </w:r>
      <w:proofErr w:type="gramStart"/>
      <w:r w:rsidRPr="00D34DD1">
        <w:rPr>
          <w:sz w:val="20"/>
          <w:szCs w:val="20"/>
        </w:rPr>
        <w:t>;39</w:t>
      </w:r>
      <w:proofErr w:type="gramEnd"/>
      <w:r w:rsidRPr="00D34DD1">
        <w:rPr>
          <w:sz w:val="20"/>
          <w:szCs w:val="20"/>
        </w:rPr>
        <w:t>(1):55-61.</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Farsi NM, </w:t>
      </w:r>
      <w:proofErr w:type="spellStart"/>
      <w:r w:rsidRPr="00D34DD1">
        <w:rPr>
          <w:sz w:val="20"/>
          <w:szCs w:val="20"/>
        </w:rPr>
        <w:t>Salama</w:t>
      </w:r>
      <w:proofErr w:type="spellEnd"/>
      <w:r w:rsidRPr="00D34DD1">
        <w:rPr>
          <w:sz w:val="20"/>
          <w:szCs w:val="20"/>
        </w:rPr>
        <w:t xml:space="preserve"> FS, </w:t>
      </w:r>
      <w:proofErr w:type="spellStart"/>
      <w:r w:rsidRPr="00D34DD1">
        <w:rPr>
          <w:sz w:val="20"/>
          <w:szCs w:val="20"/>
        </w:rPr>
        <w:t>Pedo</w:t>
      </w:r>
      <w:proofErr w:type="spellEnd"/>
      <w:r w:rsidRPr="00D34DD1">
        <w:rPr>
          <w:sz w:val="20"/>
          <w:szCs w:val="20"/>
        </w:rPr>
        <w:t xml:space="preserve"> C.</w:t>
      </w:r>
      <w:r w:rsidRPr="00D34DD1">
        <w:rPr>
          <w:spacing w:val="-23"/>
          <w:sz w:val="20"/>
          <w:szCs w:val="20"/>
        </w:rPr>
        <w:t xml:space="preserve"> </w:t>
      </w:r>
      <w:r w:rsidRPr="00D34DD1">
        <w:rPr>
          <w:sz w:val="20"/>
          <w:szCs w:val="20"/>
        </w:rPr>
        <w:t xml:space="preserve">Sucking habits in Saudi children: prevalence, contributing factors and effects on the primary dentition. </w:t>
      </w:r>
      <w:proofErr w:type="spellStart"/>
      <w:r w:rsidRPr="00D34DD1">
        <w:rPr>
          <w:sz w:val="20"/>
          <w:szCs w:val="20"/>
        </w:rPr>
        <w:t>Pediatr</w:t>
      </w:r>
      <w:proofErr w:type="spellEnd"/>
      <w:r w:rsidRPr="00D34DD1">
        <w:rPr>
          <w:sz w:val="20"/>
          <w:szCs w:val="20"/>
        </w:rPr>
        <w:t xml:space="preserve"> Dent. 1997 Jan 1</w:t>
      </w:r>
      <w:proofErr w:type="gramStart"/>
      <w:r w:rsidRPr="00D34DD1">
        <w:rPr>
          <w:sz w:val="20"/>
          <w:szCs w:val="20"/>
        </w:rPr>
        <w:t>;19:28</w:t>
      </w:r>
      <w:proofErr w:type="gramEnd"/>
      <w:r w:rsidRPr="00D34DD1">
        <w:rPr>
          <w:sz w:val="20"/>
          <w:szCs w:val="20"/>
        </w:rPr>
        <w:t>-33.</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.Warren JJ, </w:t>
      </w:r>
      <w:proofErr w:type="spellStart"/>
      <w:r w:rsidRPr="00D34DD1">
        <w:rPr>
          <w:sz w:val="20"/>
          <w:szCs w:val="20"/>
        </w:rPr>
        <w:t>Bishara</w:t>
      </w:r>
      <w:proofErr w:type="spellEnd"/>
      <w:r w:rsidRPr="00D34DD1">
        <w:rPr>
          <w:sz w:val="20"/>
          <w:szCs w:val="20"/>
        </w:rPr>
        <w:t xml:space="preserve"> SE. Duration </w:t>
      </w:r>
      <w:r w:rsidRPr="00D34DD1">
        <w:rPr>
          <w:spacing w:val="-3"/>
          <w:sz w:val="20"/>
          <w:szCs w:val="20"/>
        </w:rPr>
        <w:t xml:space="preserve">of </w:t>
      </w:r>
      <w:r w:rsidRPr="00D34DD1">
        <w:rPr>
          <w:sz w:val="20"/>
          <w:szCs w:val="20"/>
        </w:rPr>
        <w:t>nutritive</w:t>
      </w:r>
      <w:r>
        <w:rPr>
          <w:sz w:val="20"/>
          <w:szCs w:val="20"/>
        </w:rPr>
        <w:t xml:space="preserve"> and </w:t>
      </w:r>
      <w:r w:rsidRPr="00D34DD1">
        <w:rPr>
          <w:sz w:val="20"/>
          <w:szCs w:val="20"/>
        </w:rPr>
        <w:t>nonnutritive</w:t>
      </w:r>
      <w:r w:rsidRPr="00D34DD1">
        <w:rPr>
          <w:sz w:val="20"/>
          <w:szCs w:val="20"/>
        </w:rPr>
        <w:tab/>
      </w:r>
      <w:r w:rsidRPr="00D34DD1">
        <w:rPr>
          <w:spacing w:val="-3"/>
          <w:sz w:val="20"/>
          <w:szCs w:val="20"/>
        </w:rPr>
        <w:t xml:space="preserve">sucking </w:t>
      </w:r>
      <w:r w:rsidRPr="00D34DD1">
        <w:rPr>
          <w:sz w:val="20"/>
          <w:szCs w:val="20"/>
        </w:rPr>
        <w:t>behaviors and their eff</w:t>
      </w:r>
      <w:r>
        <w:rPr>
          <w:sz w:val="20"/>
          <w:szCs w:val="20"/>
        </w:rPr>
        <w:t xml:space="preserve">ects on the dental arches </w:t>
      </w:r>
      <w:r w:rsidRPr="00D34DD1">
        <w:rPr>
          <w:sz w:val="20"/>
          <w:szCs w:val="20"/>
        </w:rPr>
        <w:t>in</w:t>
      </w:r>
      <w:r w:rsidRPr="00D34DD1">
        <w:rPr>
          <w:sz w:val="20"/>
          <w:szCs w:val="20"/>
        </w:rPr>
        <w:tab/>
      </w:r>
      <w:r w:rsidRPr="00D34DD1">
        <w:rPr>
          <w:sz w:val="20"/>
          <w:szCs w:val="20"/>
        </w:rPr>
        <w:tab/>
      </w:r>
      <w:r>
        <w:rPr>
          <w:spacing w:val="-6"/>
          <w:sz w:val="20"/>
          <w:szCs w:val="20"/>
        </w:rPr>
        <w:t xml:space="preserve">the </w:t>
      </w:r>
      <w:r w:rsidRPr="00D34DD1">
        <w:rPr>
          <w:sz w:val="20"/>
          <w:szCs w:val="20"/>
        </w:rPr>
        <w:t>primary</w:t>
      </w:r>
      <w:r>
        <w:rPr>
          <w:sz w:val="20"/>
          <w:szCs w:val="20"/>
        </w:rPr>
        <w:t xml:space="preserve"> </w:t>
      </w:r>
      <w:r w:rsidRPr="00D34DD1">
        <w:rPr>
          <w:sz w:val="20"/>
          <w:szCs w:val="20"/>
        </w:rPr>
        <w:t>dentition.</w:t>
      </w:r>
      <w:r>
        <w:rPr>
          <w:sz w:val="20"/>
          <w:szCs w:val="20"/>
        </w:rPr>
        <w:t xml:space="preserve"> </w:t>
      </w:r>
      <w:r w:rsidRPr="00D34DD1">
        <w:rPr>
          <w:sz w:val="20"/>
          <w:szCs w:val="20"/>
        </w:rPr>
        <w:t>Am</w:t>
      </w:r>
      <w:r>
        <w:rPr>
          <w:sz w:val="20"/>
          <w:szCs w:val="20"/>
        </w:rPr>
        <w:t xml:space="preserve"> </w:t>
      </w:r>
      <w:r w:rsidRPr="00D34DD1">
        <w:rPr>
          <w:sz w:val="20"/>
          <w:szCs w:val="20"/>
        </w:rPr>
        <w:t>J</w:t>
      </w:r>
      <w:r>
        <w:rPr>
          <w:sz w:val="20"/>
          <w:szCs w:val="20"/>
        </w:rPr>
        <w:t xml:space="preserve"> </w:t>
      </w:r>
      <w:proofErr w:type="spellStart"/>
      <w:r w:rsidRPr="00D34DD1">
        <w:rPr>
          <w:sz w:val="20"/>
          <w:szCs w:val="20"/>
        </w:rPr>
        <w:t>Orthod</w:t>
      </w:r>
      <w:proofErr w:type="spellEnd"/>
      <w:r w:rsidRPr="00D34DD1">
        <w:rPr>
          <w:sz w:val="20"/>
          <w:szCs w:val="20"/>
        </w:rPr>
        <w:t xml:space="preserve"> </w:t>
      </w:r>
      <w:proofErr w:type="spellStart"/>
      <w:r w:rsidRPr="00D34DD1">
        <w:rPr>
          <w:sz w:val="20"/>
          <w:szCs w:val="20"/>
        </w:rPr>
        <w:t>Dentofacial</w:t>
      </w:r>
      <w:proofErr w:type="spellEnd"/>
      <w:r w:rsidRPr="00D34DD1">
        <w:rPr>
          <w:sz w:val="20"/>
          <w:szCs w:val="20"/>
        </w:rPr>
        <w:t xml:space="preserve"> </w:t>
      </w:r>
      <w:proofErr w:type="spellStart"/>
      <w:r w:rsidRPr="00D34DD1">
        <w:rPr>
          <w:sz w:val="20"/>
          <w:szCs w:val="20"/>
        </w:rPr>
        <w:t>Orthop</w:t>
      </w:r>
      <w:proofErr w:type="spellEnd"/>
      <w:r w:rsidRPr="00D34DD1">
        <w:rPr>
          <w:sz w:val="20"/>
          <w:szCs w:val="20"/>
        </w:rPr>
        <w:t>. 2002 Apr</w:t>
      </w:r>
      <w:r w:rsidRPr="00D34DD1">
        <w:rPr>
          <w:spacing w:val="-2"/>
          <w:sz w:val="20"/>
          <w:szCs w:val="20"/>
        </w:rPr>
        <w:t xml:space="preserve"> </w:t>
      </w:r>
      <w:r w:rsidRPr="00D34DD1">
        <w:rPr>
          <w:sz w:val="20"/>
          <w:szCs w:val="20"/>
        </w:rPr>
        <w:t>1</w:t>
      </w:r>
      <w:proofErr w:type="gramStart"/>
      <w:r w:rsidRPr="00D34DD1">
        <w:rPr>
          <w:sz w:val="20"/>
          <w:szCs w:val="20"/>
        </w:rPr>
        <w:t>;121</w:t>
      </w:r>
      <w:proofErr w:type="gramEnd"/>
      <w:r w:rsidRPr="00D34DD1">
        <w:rPr>
          <w:sz w:val="20"/>
          <w:szCs w:val="20"/>
        </w:rPr>
        <w:t>(4):347-56.</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w:t>
      </w:r>
      <w:proofErr w:type="spellStart"/>
      <w:r w:rsidRPr="00D34DD1">
        <w:rPr>
          <w:sz w:val="20"/>
          <w:szCs w:val="20"/>
        </w:rPr>
        <w:t>Jyoti</w:t>
      </w:r>
      <w:proofErr w:type="spellEnd"/>
      <w:r w:rsidRPr="00D34DD1">
        <w:rPr>
          <w:sz w:val="20"/>
          <w:szCs w:val="20"/>
        </w:rPr>
        <w:t xml:space="preserve"> S, </w:t>
      </w:r>
      <w:proofErr w:type="spellStart"/>
      <w:r w:rsidRPr="00D34DD1">
        <w:rPr>
          <w:sz w:val="20"/>
          <w:szCs w:val="20"/>
        </w:rPr>
        <w:t>Pavanalakshmi</w:t>
      </w:r>
      <w:proofErr w:type="spellEnd"/>
      <w:r w:rsidRPr="00D34DD1">
        <w:rPr>
          <w:sz w:val="20"/>
          <w:szCs w:val="20"/>
        </w:rPr>
        <w:t xml:space="preserve"> GP. </w:t>
      </w:r>
      <w:proofErr w:type="gramStart"/>
      <w:r w:rsidRPr="00D34DD1">
        <w:rPr>
          <w:sz w:val="20"/>
          <w:szCs w:val="20"/>
        </w:rPr>
        <w:t xml:space="preserve">Nutritive and non-nutritive sucking habits–effect on the developing </w:t>
      </w:r>
      <w:proofErr w:type="spellStart"/>
      <w:r w:rsidRPr="00D34DD1">
        <w:rPr>
          <w:sz w:val="20"/>
          <w:szCs w:val="20"/>
        </w:rPr>
        <w:t>oro</w:t>
      </w:r>
      <w:proofErr w:type="spellEnd"/>
      <w:r w:rsidRPr="00D34DD1">
        <w:rPr>
          <w:sz w:val="20"/>
          <w:szCs w:val="20"/>
        </w:rPr>
        <w:t xml:space="preserve">-facial complex; </w:t>
      </w:r>
      <w:r w:rsidRPr="00D34DD1">
        <w:rPr>
          <w:spacing w:val="-13"/>
          <w:sz w:val="20"/>
          <w:szCs w:val="20"/>
        </w:rPr>
        <w:t xml:space="preserve">a </w:t>
      </w:r>
      <w:r w:rsidRPr="00D34DD1">
        <w:rPr>
          <w:sz w:val="20"/>
          <w:szCs w:val="20"/>
        </w:rPr>
        <w:t>review.</w:t>
      </w:r>
      <w:proofErr w:type="gramEnd"/>
      <w:r w:rsidRPr="00D34DD1">
        <w:rPr>
          <w:sz w:val="20"/>
          <w:szCs w:val="20"/>
        </w:rPr>
        <w:t xml:space="preserve"> </w:t>
      </w:r>
      <w:proofErr w:type="gramStart"/>
      <w:r w:rsidRPr="00D34DD1">
        <w:rPr>
          <w:sz w:val="20"/>
          <w:szCs w:val="20"/>
        </w:rPr>
        <w:t>Dentistry.</w:t>
      </w:r>
      <w:proofErr w:type="gramEnd"/>
      <w:r w:rsidRPr="00D34DD1">
        <w:rPr>
          <w:sz w:val="20"/>
          <w:szCs w:val="20"/>
        </w:rPr>
        <w:t xml:space="preserve"> 2014 Jan</w:t>
      </w:r>
      <w:r w:rsidRPr="00D34DD1">
        <w:rPr>
          <w:spacing w:val="2"/>
          <w:sz w:val="20"/>
          <w:szCs w:val="20"/>
        </w:rPr>
        <w:t xml:space="preserve"> </w:t>
      </w:r>
      <w:r w:rsidRPr="00D34DD1">
        <w:rPr>
          <w:sz w:val="20"/>
          <w:szCs w:val="20"/>
        </w:rPr>
        <w:t>1</w:t>
      </w:r>
      <w:proofErr w:type="gramStart"/>
      <w:r w:rsidRPr="00D34DD1">
        <w:rPr>
          <w:sz w:val="20"/>
          <w:szCs w:val="20"/>
        </w:rPr>
        <w:t>;4</w:t>
      </w:r>
      <w:proofErr w:type="gramEnd"/>
      <w:r w:rsidRPr="00D34DD1">
        <w:rPr>
          <w:sz w:val="20"/>
          <w:szCs w:val="20"/>
        </w:rPr>
        <w:t>(3):1-4.</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Warren JJ, Slayton RL, </w:t>
      </w:r>
      <w:proofErr w:type="spellStart"/>
      <w:r w:rsidRPr="00D34DD1">
        <w:rPr>
          <w:sz w:val="20"/>
          <w:szCs w:val="20"/>
        </w:rPr>
        <w:t>Yonezu</w:t>
      </w:r>
      <w:proofErr w:type="spellEnd"/>
      <w:r w:rsidRPr="00D34DD1">
        <w:rPr>
          <w:sz w:val="20"/>
          <w:szCs w:val="20"/>
        </w:rPr>
        <w:t xml:space="preserve"> T, </w:t>
      </w:r>
      <w:proofErr w:type="spellStart"/>
      <w:r w:rsidRPr="00D34DD1">
        <w:rPr>
          <w:sz w:val="20"/>
          <w:szCs w:val="20"/>
        </w:rPr>
        <w:t>Bishara</w:t>
      </w:r>
      <w:proofErr w:type="spellEnd"/>
      <w:r w:rsidRPr="00D34DD1">
        <w:rPr>
          <w:sz w:val="20"/>
          <w:szCs w:val="20"/>
        </w:rPr>
        <w:t xml:space="preserve"> SE, Levy SM, </w:t>
      </w:r>
      <w:proofErr w:type="spellStart"/>
      <w:r w:rsidRPr="00D34DD1">
        <w:rPr>
          <w:sz w:val="20"/>
          <w:szCs w:val="20"/>
        </w:rPr>
        <w:t>Kanellis</w:t>
      </w:r>
      <w:proofErr w:type="spellEnd"/>
      <w:r w:rsidRPr="00D34DD1">
        <w:rPr>
          <w:sz w:val="20"/>
          <w:szCs w:val="20"/>
        </w:rPr>
        <w:t xml:space="preserve"> MJ.</w:t>
      </w:r>
      <w:r w:rsidRPr="00D34DD1">
        <w:rPr>
          <w:spacing w:val="-33"/>
          <w:sz w:val="20"/>
          <w:szCs w:val="20"/>
        </w:rPr>
        <w:t xml:space="preserve"> </w:t>
      </w:r>
      <w:r w:rsidRPr="00D34DD1">
        <w:rPr>
          <w:sz w:val="20"/>
          <w:szCs w:val="20"/>
        </w:rPr>
        <w:t xml:space="preserve">Effects of nonnutritive sucking habits on </w:t>
      </w:r>
      <w:proofErr w:type="spellStart"/>
      <w:r w:rsidRPr="00D34DD1">
        <w:rPr>
          <w:sz w:val="20"/>
          <w:szCs w:val="20"/>
        </w:rPr>
        <w:t>occlusal</w:t>
      </w:r>
      <w:proofErr w:type="spellEnd"/>
      <w:r w:rsidRPr="00D34DD1">
        <w:rPr>
          <w:sz w:val="20"/>
          <w:szCs w:val="20"/>
        </w:rPr>
        <w:t xml:space="preserve"> characteristics  </w:t>
      </w:r>
      <w:r w:rsidRPr="00D34DD1">
        <w:rPr>
          <w:spacing w:val="15"/>
          <w:sz w:val="20"/>
          <w:szCs w:val="20"/>
        </w:rPr>
        <w:t xml:space="preserve"> </w:t>
      </w:r>
      <w:r w:rsidRPr="00D34DD1">
        <w:rPr>
          <w:sz w:val="20"/>
          <w:szCs w:val="20"/>
        </w:rPr>
        <w:t>in</w:t>
      </w:r>
      <w:r>
        <w:rPr>
          <w:sz w:val="20"/>
          <w:szCs w:val="20"/>
        </w:rPr>
        <w:t xml:space="preserve"> </w:t>
      </w:r>
      <w:r w:rsidRPr="00D34DD1">
        <w:rPr>
          <w:sz w:val="20"/>
          <w:szCs w:val="20"/>
        </w:rPr>
        <w:t>the</w:t>
      </w:r>
      <w:r>
        <w:rPr>
          <w:sz w:val="20"/>
          <w:szCs w:val="20"/>
        </w:rPr>
        <w:t xml:space="preserve"> </w:t>
      </w:r>
      <w:r w:rsidRPr="00D34DD1">
        <w:rPr>
          <w:sz w:val="20"/>
          <w:szCs w:val="20"/>
        </w:rPr>
        <w:t>mixed den</w:t>
      </w:r>
      <w:r>
        <w:rPr>
          <w:sz w:val="20"/>
          <w:szCs w:val="20"/>
        </w:rPr>
        <w:t xml:space="preserve">tition. </w:t>
      </w:r>
      <w:proofErr w:type="spellStart"/>
      <w:r>
        <w:rPr>
          <w:sz w:val="20"/>
          <w:szCs w:val="20"/>
        </w:rPr>
        <w:t>Pediatr</w:t>
      </w:r>
      <w:proofErr w:type="spellEnd"/>
      <w:r>
        <w:rPr>
          <w:sz w:val="20"/>
          <w:szCs w:val="20"/>
        </w:rPr>
        <w:t xml:space="preserve"> Dent. 2005 </w:t>
      </w:r>
      <w:proofErr w:type="gramStart"/>
      <w:r>
        <w:rPr>
          <w:sz w:val="20"/>
          <w:szCs w:val="20"/>
        </w:rPr>
        <w:t xml:space="preserve">Nov </w:t>
      </w:r>
      <w:r w:rsidRPr="00D34DD1">
        <w:rPr>
          <w:sz w:val="20"/>
          <w:szCs w:val="20"/>
        </w:rPr>
        <w:t>;27</w:t>
      </w:r>
      <w:proofErr w:type="gramEnd"/>
      <w:r w:rsidRPr="00D34DD1">
        <w:rPr>
          <w:sz w:val="20"/>
          <w:szCs w:val="20"/>
        </w:rPr>
        <w:t xml:space="preserve">(6):445-50. </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Thumb</w:t>
      </w:r>
      <w:r w:rsidRPr="00D34DD1">
        <w:rPr>
          <w:sz w:val="20"/>
          <w:szCs w:val="20"/>
        </w:rPr>
        <w:tab/>
        <w:t>sucking</w:t>
      </w:r>
      <w:r w:rsidRPr="00D34DD1">
        <w:rPr>
          <w:sz w:val="20"/>
          <w:szCs w:val="20"/>
        </w:rPr>
        <w:tab/>
      </w:r>
      <w:r w:rsidRPr="00D34DD1">
        <w:rPr>
          <w:sz w:val="20"/>
          <w:szCs w:val="20"/>
        </w:rPr>
        <w:tab/>
        <w:t>and</w:t>
      </w:r>
      <w:r w:rsidRPr="00D34DD1">
        <w:rPr>
          <w:sz w:val="20"/>
          <w:szCs w:val="20"/>
        </w:rPr>
        <w:tab/>
      </w:r>
      <w:r w:rsidRPr="00D34DD1">
        <w:rPr>
          <w:spacing w:val="-4"/>
          <w:sz w:val="20"/>
          <w:szCs w:val="20"/>
        </w:rPr>
        <w:t xml:space="preserve">pacifier </w:t>
      </w:r>
      <w:r w:rsidRPr="00D34DD1">
        <w:rPr>
          <w:sz w:val="20"/>
          <w:szCs w:val="20"/>
        </w:rPr>
        <w:t>use.JADA.2007 Aug; 138(8):1176</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Graber TM. Orthodontics-Principles and Practices, 3rd ed. Philadelphia: Saunders Co;</w:t>
      </w:r>
      <w:r w:rsidRPr="00D34DD1">
        <w:rPr>
          <w:spacing w:val="1"/>
          <w:sz w:val="20"/>
          <w:szCs w:val="20"/>
        </w:rPr>
        <w:t xml:space="preserve"> </w:t>
      </w:r>
      <w:r w:rsidRPr="00D34DD1">
        <w:rPr>
          <w:sz w:val="20"/>
          <w:szCs w:val="20"/>
        </w:rPr>
        <w:t>1972.p.512-14</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Proffit</w:t>
      </w:r>
      <w:proofErr w:type="spellEnd"/>
      <w:r w:rsidRPr="00D34DD1">
        <w:rPr>
          <w:sz w:val="20"/>
          <w:szCs w:val="20"/>
        </w:rPr>
        <w:t xml:space="preserve"> WR, Fields HW, </w:t>
      </w:r>
      <w:proofErr w:type="spellStart"/>
      <w:proofErr w:type="gramStart"/>
      <w:r w:rsidRPr="00D34DD1">
        <w:rPr>
          <w:sz w:val="20"/>
          <w:szCs w:val="20"/>
        </w:rPr>
        <w:t>jr</w:t>
      </w:r>
      <w:proofErr w:type="spellEnd"/>
      <w:proofErr w:type="gramEnd"/>
      <w:r w:rsidRPr="00D34DD1">
        <w:rPr>
          <w:sz w:val="20"/>
          <w:szCs w:val="20"/>
        </w:rPr>
        <w:t>, Sarver</w:t>
      </w:r>
      <w:r w:rsidRPr="00D34DD1">
        <w:rPr>
          <w:spacing w:val="-15"/>
          <w:sz w:val="20"/>
          <w:szCs w:val="20"/>
        </w:rPr>
        <w:t xml:space="preserve"> </w:t>
      </w:r>
      <w:r w:rsidRPr="00D34DD1">
        <w:rPr>
          <w:sz w:val="20"/>
          <w:szCs w:val="20"/>
        </w:rPr>
        <w:t xml:space="preserve">MD. Early stages of development, </w:t>
      </w:r>
      <w:proofErr w:type="gramStart"/>
      <w:r w:rsidRPr="00D34DD1">
        <w:rPr>
          <w:sz w:val="20"/>
          <w:szCs w:val="20"/>
        </w:rPr>
        <w:t>The</w:t>
      </w:r>
      <w:proofErr w:type="gramEnd"/>
      <w:r w:rsidRPr="00D34DD1">
        <w:rPr>
          <w:sz w:val="20"/>
          <w:szCs w:val="20"/>
        </w:rPr>
        <w:t xml:space="preserve"> etiology of orthodontic </w:t>
      </w:r>
      <w:proofErr w:type="spellStart"/>
      <w:r w:rsidRPr="00D34DD1">
        <w:rPr>
          <w:sz w:val="20"/>
          <w:szCs w:val="20"/>
        </w:rPr>
        <w:t>problems.In</w:t>
      </w:r>
      <w:proofErr w:type="spellEnd"/>
      <w:r w:rsidRPr="00D34DD1">
        <w:rPr>
          <w:sz w:val="20"/>
          <w:szCs w:val="20"/>
        </w:rPr>
        <w:t>:</w:t>
      </w:r>
      <w:r w:rsidRPr="00D34DD1">
        <w:rPr>
          <w:spacing w:val="-3"/>
          <w:sz w:val="20"/>
          <w:szCs w:val="20"/>
        </w:rPr>
        <w:t xml:space="preserve"> </w:t>
      </w:r>
      <w:r w:rsidRPr="00D34DD1">
        <w:rPr>
          <w:sz w:val="20"/>
          <w:szCs w:val="20"/>
        </w:rPr>
        <w:t>Contemporary</w:t>
      </w:r>
      <w:r>
        <w:rPr>
          <w:b/>
          <w:sz w:val="20"/>
          <w:szCs w:val="20"/>
        </w:rPr>
        <w:t xml:space="preserve"> </w:t>
      </w:r>
      <w:r w:rsidRPr="00D34DD1">
        <w:rPr>
          <w:sz w:val="20"/>
          <w:szCs w:val="20"/>
        </w:rPr>
        <w:t>Orthodontics. 4th Ed. Mosby, Elsevier; 2007.p. 154.</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Abraham R, </w:t>
      </w:r>
      <w:proofErr w:type="spellStart"/>
      <w:r w:rsidRPr="00D34DD1">
        <w:rPr>
          <w:sz w:val="20"/>
          <w:szCs w:val="20"/>
        </w:rPr>
        <w:t>Kamath</w:t>
      </w:r>
      <w:proofErr w:type="spellEnd"/>
      <w:r w:rsidRPr="00D34DD1">
        <w:rPr>
          <w:sz w:val="20"/>
          <w:szCs w:val="20"/>
        </w:rPr>
        <w:t xml:space="preserve"> </w:t>
      </w:r>
      <w:r w:rsidRPr="00D34DD1">
        <w:rPr>
          <w:spacing w:val="-3"/>
          <w:sz w:val="20"/>
          <w:szCs w:val="20"/>
        </w:rPr>
        <w:t xml:space="preserve">G, </w:t>
      </w:r>
      <w:proofErr w:type="spellStart"/>
      <w:r w:rsidRPr="00D34DD1">
        <w:rPr>
          <w:sz w:val="20"/>
          <w:szCs w:val="20"/>
        </w:rPr>
        <w:t>Sodhi</w:t>
      </w:r>
      <w:proofErr w:type="spellEnd"/>
      <w:r w:rsidRPr="00D34DD1">
        <w:rPr>
          <w:sz w:val="20"/>
          <w:szCs w:val="20"/>
        </w:rPr>
        <w:t xml:space="preserve"> JS, </w:t>
      </w:r>
      <w:proofErr w:type="spellStart"/>
      <w:r w:rsidRPr="00D34DD1">
        <w:rPr>
          <w:sz w:val="20"/>
          <w:szCs w:val="20"/>
        </w:rPr>
        <w:t>Sodhi</w:t>
      </w:r>
      <w:proofErr w:type="spellEnd"/>
      <w:r w:rsidRPr="00D34DD1">
        <w:rPr>
          <w:sz w:val="20"/>
          <w:szCs w:val="20"/>
        </w:rPr>
        <w:t xml:space="preserve"> S, Rita C, </w:t>
      </w:r>
      <w:proofErr w:type="spellStart"/>
      <w:r w:rsidRPr="00D34DD1">
        <w:rPr>
          <w:sz w:val="20"/>
          <w:szCs w:val="20"/>
        </w:rPr>
        <w:t>Sai</w:t>
      </w:r>
      <w:proofErr w:type="spellEnd"/>
      <w:r w:rsidRPr="00D34DD1">
        <w:rPr>
          <w:sz w:val="20"/>
          <w:szCs w:val="20"/>
        </w:rPr>
        <w:t xml:space="preserve"> </w:t>
      </w:r>
      <w:proofErr w:type="spellStart"/>
      <w:r w:rsidRPr="00D34DD1">
        <w:rPr>
          <w:sz w:val="20"/>
          <w:szCs w:val="20"/>
        </w:rPr>
        <w:t>Kalyan</w:t>
      </w:r>
      <w:proofErr w:type="spellEnd"/>
      <w:r w:rsidRPr="00D34DD1">
        <w:rPr>
          <w:sz w:val="20"/>
          <w:szCs w:val="20"/>
        </w:rPr>
        <w:t xml:space="preserve"> S. Habit breaking appliance for multiple corrections. Case reports in dentistry. 2013 Jan</w:t>
      </w:r>
      <w:r w:rsidRPr="00D34DD1">
        <w:rPr>
          <w:spacing w:val="1"/>
          <w:sz w:val="20"/>
          <w:szCs w:val="20"/>
        </w:rPr>
        <w:t xml:space="preserve"> </w:t>
      </w:r>
      <w:r w:rsidRPr="00D34DD1">
        <w:rPr>
          <w:sz w:val="20"/>
          <w:szCs w:val="20"/>
        </w:rPr>
        <w:t>1</w:t>
      </w:r>
      <w:proofErr w:type="gramStart"/>
      <w:r w:rsidRPr="00D34DD1">
        <w:rPr>
          <w:sz w:val="20"/>
          <w:szCs w:val="20"/>
        </w:rPr>
        <w:t>;2013</w:t>
      </w:r>
      <w:proofErr w:type="gramEnd"/>
      <w:r w:rsidRPr="00D34DD1">
        <w:rPr>
          <w:sz w:val="20"/>
          <w:szCs w:val="20"/>
        </w:rPr>
        <w:t>.</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 </w:t>
      </w:r>
      <w:proofErr w:type="spellStart"/>
      <w:r w:rsidRPr="00D34DD1">
        <w:rPr>
          <w:sz w:val="20"/>
          <w:szCs w:val="20"/>
        </w:rPr>
        <w:t>Tewari</w:t>
      </w:r>
      <w:proofErr w:type="spellEnd"/>
      <w:r w:rsidRPr="00D34DD1">
        <w:rPr>
          <w:sz w:val="20"/>
          <w:szCs w:val="20"/>
        </w:rPr>
        <w:t xml:space="preserve"> </w:t>
      </w:r>
      <w:r w:rsidRPr="00D34DD1">
        <w:rPr>
          <w:spacing w:val="-3"/>
          <w:sz w:val="20"/>
          <w:szCs w:val="20"/>
        </w:rPr>
        <w:t xml:space="preserve">A. </w:t>
      </w:r>
      <w:r w:rsidRPr="00D34DD1">
        <w:rPr>
          <w:sz w:val="20"/>
          <w:szCs w:val="20"/>
        </w:rPr>
        <w:t xml:space="preserve">Abnormal oral habits relationship with malocclusion and influence on anterior teeth. Journal </w:t>
      </w:r>
      <w:r w:rsidRPr="00D34DD1">
        <w:rPr>
          <w:spacing w:val="-3"/>
          <w:sz w:val="20"/>
          <w:szCs w:val="20"/>
        </w:rPr>
        <w:t xml:space="preserve">of </w:t>
      </w:r>
      <w:r w:rsidRPr="00D34DD1">
        <w:rPr>
          <w:sz w:val="20"/>
          <w:szCs w:val="20"/>
        </w:rPr>
        <w:t>the Indian Dental Association.1970 Mar 1</w:t>
      </w:r>
      <w:proofErr w:type="gramStart"/>
      <w:r w:rsidRPr="00D34DD1">
        <w:rPr>
          <w:sz w:val="20"/>
          <w:szCs w:val="20"/>
        </w:rPr>
        <w:t>;42</w:t>
      </w:r>
      <w:proofErr w:type="gramEnd"/>
      <w:r w:rsidRPr="00D34DD1">
        <w:rPr>
          <w:sz w:val="20"/>
          <w:szCs w:val="20"/>
        </w:rPr>
        <w:t>(3):81-4.</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Baker E, </w:t>
      </w:r>
      <w:proofErr w:type="spellStart"/>
      <w:r w:rsidRPr="00D34DD1">
        <w:rPr>
          <w:sz w:val="20"/>
          <w:szCs w:val="20"/>
        </w:rPr>
        <w:t>Masso</w:t>
      </w:r>
      <w:proofErr w:type="spellEnd"/>
      <w:r w:rsidRPr="00D34DD1">
        <w:rPr>
          <w:sz w:val="20"/>
          <w:szCs w:val="20"/>
        </w:rPr>
        <w:t xml:space="preserve"> S, McLeod S, Wren Y. Pacifiers, thumb sucking, breastfeeding, and bottle use: oral sucking habits of children with and without phonological impairment. Folia </w:t>
      </w:r>
      <w:proofErr w:type="spellStart"/>
      <w:r w:rsidRPr="00D34DD1">
        <w:rPr>
          <w:sz w:val="20"/>
          <w:szCs w:val="20"/>
        </w:rPr>
        <w:t>Phoniatr</w:t>
      </w:r>
      <w:proofErr w:type="spellEnd"/>
      <w:r w:rsidRPr="00D34DD1">
        <w:rPr>
          <w:sz w:val="20"/>
          <w:szCs w:val="20"/>
        </w:rPr>
        <w:t xml:space="preserve"> Logop.2018</w:t>
      </w:r>
      <w:proofErr w:type="gramStart"/>
      <w:r w:rsidRPr="00D34DD1">
        <w:rPr>
          <w:sz w:val="20"/>
          <w:szCs w:val="20"/>
        </w:rPr>
        <w:t>;70</w:t>
      </w:r>
      <w:proofErr w:type="gramEnd"/>
      <w:r w:rsidRPr="00D34DD1">
        <w:rPr>
          <w:sz w:val="20"/>
          <w:szCs w:val="20"/>
        </w:rPr>
        <w:t>(3-4):165-73.</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Ling HT, Sum FH, Zhang L, </w:t>
      </w:r>
      <w:proofErr w:type="spellStart"/>
      <w:r w:rsidRPr="00D34DD1">
        <w:rPr>
          <w:sz w:val="20"/>
          <w:szCs w:val="20"/>
        </w:rPr>
        <w:t>Yeung</w:t>
      </w:r>
      <w:proofErr w:type="spellEnd"/>
      <w:r w:rsidRPr="00D34DD1">
        <w:rPr>
          <w:sz w:val="20"/>
          <w:szCs w:val="20"/>
        </w:rPr>
        <w:t xml:space="preserve"> CP, Li KY, Wong HM, Yang Y. </w:t>
      </w:r>
      <w:proofErr w:type="gramStart"/>
      <w:r w:rsidRPr="00D34DD1">
        <w:rPr>
          <w:sz w:val="20"/>
          <w:szCs w:val="20"/>
        </w:rPr>
        <w:t>The association between nutritive, non- nutritive sucking habits and primary dental occlusion.</w:t>
      </w:r>
      <w:proofErr w:type="gramEnd"/>
      <w:r w:rsidRPr="00D34DD1">
        <w:rPr>
          <w:sz w:val="20"/>
          <w:szCs w:val="20"/>
        </w:rPr>
        <w:t xml:space="preserve"> BMC Oral Health.2018 Dec</w:t>
      </w:r>
      <w:proofErr w:type="gramStart"/>
      <w:r w:rsidRPr="00D34DD1">
        <w:rPr>
          <w:sz w:val="20"/>
          <w:szCs w:val="20"/>
        </w:rPr>
        <w:t>;18</w:t>
      </w:r>
      <w:proofErr w:type="gramEnd"/>
      <w:r w:rsidRPr="00D34DD1">
        <w:rPr>
          <w:sz w:val="20"/>
          <w:szCs w:val="20"/>
        </w:rPr>
        <w:t>(1):1-10.</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Feştilă</w:t>
      </w:r>
      <w:proofErr w:type="spellEnd"/>
      <w:r w:rsidRPr="00D34DD1">
        <w:rPr>
          <w:sz w:val="20"/>
          <w:szCs w:val="20"/>
        </w:rPr>
        <w:t xml:space="preserve"> D, </w:t>
      </w:r>
      <w:proofErr w:type="spellStart"/>
      <w:r w:rsidRPr="00D34DD1">
        <w:rPr>
          <w:sz w:val="20"/>
          <w:szCs w:val="20"/>
        </w:rPr>
        <w:t>Ghergie</w:t>
      </w:r>
      <w:proofErr w:type="spellEnd"/>
      <w:r w:rsidRPr="00D34DD1">
        <w:rPr>
          <w:sz w:val="20"/>
          <w:szCs w:val="20"/>
        </w:rPr>
        <w:t xml:space="preserve"> M, </w:t>
      </w:r>
      <w:proofErr w:type="spellStart"/>
      <w:r w:rsidRPr="00D34DD1">
        <w:rPr>
          <w:sz w:val="20"/>
          <w:szCs w:val="20"/>
        </w:rPr>
        <w:t>Muntean</w:t>
      </w:r>
      <w:proofErr w:type="spellEnd"/>
      <w:r w:rsidRPr="00D34DD1">
        <w:rPr>
          <w:sz w:val="20"/>
          <w:szCs w:val="20"/>
        </w:rPr>
        <w:t xml:space="preserve"> A, </w:t>
      </w:r>
      <w:proofErr w:type="spellStart"/>
      <w:r w:rsidRPr="00D34DD1">
        <w:rPr>
          <w:sz w:val="20"/>
          <w:szCs w:val="20"/>
        </w:rPr>
        <w:t>Matiz</w:t>
      </w:r>
      <w:proofErr w:type="spellEnd"/>
      <w:r w:rsidRPr="00D34DD1">
        <w:rPr>
          <w:sz w:val="20"/>
          <w:szCs w:val="20"/>
        </w:rPr>
        <w:t xml:space="preserve"> D, ŞERBǍNESCU </w:t>
      </w:r>
      <w:r w:rsidRPr="00D34DD1">
        <w:rPr>
          <w:spacing w:val="-3"/>
          <w:sz w:val="20"/>
          <w:szCs w:val="20"/>
        </w:rPr>
        <w:t xml:space="preserve">A. </w:t>
      </w:r>
      <w:r w:rsidRPr="00D34DD1">
        <w:rPr>
          <w:sz w:val="20"/>
          <w:szCs w:val="20"/>
        </w:rPr>
        <w:t>Suckling and non-nutritive</w:t>
      </w:r>
      <w:r w:rsidRPr="00D34DD1">
        <w:rPr>
          <w:spacing w:val="-16"/>
          <w:sz w:val="20"/>
          <w:szCs w:val="20"/>
        </w:rPr>
        <w:t xml:space="preserve"> </w:t>
      </w:r>
      <w:r w:rsidRPr="00D34DD1">
        <w:rPr>
          <w:sz w:val="20"/>
          <w:szCs w:val="20"/>
        </w:rPr>
        <w:t>sucking</w:t>
      </w:r>
      <w:r w:rsidRPr="00D34DD1">
        <w:rPr>
          <w:spacing w:val="-14"/>
          <w:sz w:val="20"/>
          <w:szCs w:val="20"/>
        </w:rPr>
        <w:t xml:space="preserve"> </w:t>
      </w:r>
      <w:r w:rsidRPr="00D34DD1">
        <w:rPr>
          <w:sz w:val="20"/>
          <w:szCs w:val="20"/>
        </w:rPr>
        <w:t>habit:</w:t>
      </w:r>
      <w:r w:rsidRPr="00D34DD1">
        <w:rPr>
          <w:spacing w:val="-15"/>
          <w:sz w:val="20"/>
          <w:szCs w:val="20"/>
        </w:rPr>
        <w:t xml:space="preserve"> </w:t>
      </w:r>
      <w:r w:rsidRPr="00D34DD1">
        <w:rPr>
          <w:sz w:val="20"/>
          <w:szCs w:val="20"/>
        </w:rPr>
        <w:t>what</w:t>
      </w:r>
      <w:r w:rsidRPr="00D34DD1">
        <w:rPr>
          <w:spacing w:val="-19"/>
          <w:sz w:val="20"/>
          <w:szCs w:val="20"/>
        </w:rPr>
        <w:t xml:space="preserve"> </w:t>
      </w:r>
      <w:r w:rsidRPr="00D34DD1">
        <w:rPr>
          <w:sz w:val="20"/>
          <w:szCs w:val="20"/>
        </w:rPr>
        <w:t>should</w:t>
      </w:r>
      <w:r w:rsidRPr="00D34DD1">
        <w:rPr>
          <w:spacing w:val="-15"/>
          <w:sz w:val="20"/>
          <w:szCs w:val="20"/>
        </w:rPr>
        <w:t xml:space="preserve"> </w:t>
      </w:r>
      <w:r w:rsidRPr="00D34DD1">
        <w:rPr>
          <w:sz w:val="20"/>
          <w:szCs w:val="20"/>
        </w:rPr>
        <w:t>we know</w:t>
      </w:r>
      <w:proofErr w:type="gramStart"/>
      <w:r w:rsidRPr="00D34DD1">
        <w:rPr>
          <w:sz w:val="20"/>
          <w:szCs w:val="20"/>
        </w:rPr>
        <w:t>?.</w:t>
      </w:r>
      <w:proofErr w:type="gramEnd"/>
      <w:r w:rsidRPr="00D34DD1">
        <w:rPr>
          <w:sz w:val="20"/>
          <w:szCs w:val="20"/>
        </w:rPr>
        <w:t xml:space="preserve"> </w:t>
      </w:r>
      <w:proofErr w:type="spellStart"/>
      <w:r w:rsidRPr="00D34DD1">
        <w:rPr>
          <w:sz w:val="20"/>
          <w:szCs w:val="20"/>
        </w:rPr>
        <w:t>Clujul</w:t>
      </w:r>
      <w:proofErr w:type="spellEnd"/>
      <w:r w:rsidRPr="00D34DD1">
        <w:rPr>
          <w:sz w:val="20"/>
          <w:szCs w:val="20"/>
        </w:rPr>
        <w:t xml:space="preserve"> Med. 2014</w:t>
      </w:r>
      <w:proofErr w:type="gramStart"/>
      <w:r w:rsidRPr="00D34DD1">
        <w:rPr>
          <w:sz w:val="20"/>
          <w:szCs w:val="20"/>
        </w:rPr>
        <w:t>;87</w:t>
      </w:r>
      <w:proofErr w:type="gramEnd"/>
      <w:r w:rsidRPr="00D34DD1">
        <w:rPr>
          <w:sz w:val="20"/>
          <w:szCs w:val="20"/>
        </w:rPr>
        <w:t>(1):11-4.</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r w:rsidRPr="00D34DD1">
        <w:rPr>
          <w:sz w:val="20"/>
          <w:szCs w:val="20"/>
        </w:rPr>
        <w:t xml:space="preserve">Reddy </w:t>
      </w:r>
      <w:r w:rsidRPr="00D34DD1">
        <w:rPr>
          <w:spacing w:val="-3"/>
          <w:sz w:val="20"/>
          <w:szCs w:val="20"/>
        </w:rPr>
        <w:t xml:space="preserve">D, </w:t>
      </w:r>
      <w:proofErr w:type="spellStart"/>
      <w:r w:rsidRPr="00D34DD1">
        <w:rPr>
          <w:sz w:val="20"/>
          <w:szCs w:val="20"/>
        </w:rPr>
        <w:t>Dawjee</w:t>
      </w:r>
      <w:proofErr w:type="spellEnd"/>
      <w:r w:rsidRPr="00D34DD1">
        <w:rPr>
          <w:sz w:val="20"/>
          <w:szCs w:val="20"/>
        </w:rPr>
        <w:t xml:space="preserve"> SM. Treatment </w:t>
      </w:r>
      <w:r w:rsidRPr="00D34DD1">
        <w:rPr>
          <w:spacing w:val="-3"/>
          <w:sz w:val="20"/>
          <w:szCs w:val="20"/>
        </w:rPr>
        <w:t xml:space="preserve">of </w:t>
      </w:r>
      <w:r w:rsidRPr="00D34DD1">
        <w:rPr>
          <w:sz w:val="20"/>
          <w:szCs w:val="20"/>
        </w:rPr>
        <w:t>thumb-sucking habit using a fixed tongue crib appliance-a case report and literature review</w:t>
      </w:r>
      <w:proofErr w:type="gramStart"/>
      <w:r w:rsidRPr="00D34DD1">
        <w:rPr>
          <w:sz w:val="20"/>
          <w:szCs w:val="20"/>
        </w:rPr>
        <w:t>..</w:t>
      </w:r>
      <w:proofErr w:type="gramEnd"/>
      <w:r w:rsidRPr="00D34DD1">
        <w:rPr>
          <w:rFonts w:ascii="Arial" w:hAnsi="Arial" w:cs="Arial"/>
          <w:color w:val="000000"/>
          <w:sz w:val="20"/>
          <w:szCs w:val="20"/>
          <w:shd w:val="clear" w:color="auto" w:fill="FFFFFF"/>
        </w:rPr>
        <w:t xml:space="preserve"> S </w:t>
      </w:r>
      <w:proofErr w:type="spellStart"/>
      <w:r w:rsidRPr="00D34DD1">
        <w:rPr>
          <w:rFonts w:ascii="Arial" w:hAnsi="Arial" w:cs="Arial"/>
          <w:color w:val="000000"/>
          <w:sz w:val="20"/>
          <w:szCs w:val="20"/>
          <w:shd w:val="clear" w:color="auto" w:fill="FFFFFF"/>
        </w:rPr>
        <w:t>Afr</w:t>
      </w:r>
      <w:proofErr w:type="spellEnd"/>
      <w:r w:rsidRPr="00D34DD1">
        <w:rPr>
          <w:rFonts w:ascii="Arial" w:hAnsi="Arial" w:cs="Arial"/>
          <w:color w:val="000000"/>
          <w:sz w:val="20"/>
          <w:szCs w:val="20"/>
          <w:shd w:val="clear" w:color="auto" w:fill="FFFFFF"/>
        </w:rPr>
        <w:t xml:space="preserve"> Dent J.</w:t>
      </w:r>
      <w:r w:rsidRPr="00D34DD1">
        <w:rPr>
          <w:spacing w:val="-41"/>
          <w:sz w:val="20"/>
          <w:szCs w:val="20"/>
        </w:rPr>
        <w:t xml:space="preserve"> </w:t>
      </w:r>
      <w:r w:rsidRPr="00D34DD1">
        <w:rPr>
          <w:sz w:val="20"/>
          <w:szCs w:val="20"/>
        </w:rPr>
        <w:t>2019 Jun</w:t>
      </w:r>
      <w:proofErr w:type="gramStart"/>
      <w:r w:rsidRPr="00D34DD1">
        <w:rPr>
          <w:sz w:val="20"/>
          <w:szCs w:val="20"/>
        </w:rPr>
        <w:t>;74</w:t>
      </w:r>
      <w:proofErr w:type="gramEnd"/>
      <w:r w:rsidRPr="00D34DD1">
        <w:rPr>
          <w:sz w:val="20"/>
          <w:szCs w:val="20"/>
        </w:rPr>
        <w:t>(5):239-42.</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Vinay</w:t>
      </w:r>
      <w:proofErr w:type="spellEnd"/>
      <w:r w:rsidRPr="00D34DD1">
        <w:rPr>
          <w:sz w:val="20"/>
          <w:szCs w:val="20"/>
        </w:rPr>
        <w:t xml:space="preserve"> C, </w:t>
      </w:r>
      <w:proofErr w:type="spellStart"/>
      <w:r w:rsidRPr="00D34DD1">
        <w:rPr>
          <w:sz w:val="20"/>
          <w:szCs w:val="20"/>
        </w:rPr>
        <w:t>Sandeep</w:t>
      </w:r>
      <w:proofErr w:type="spellEnd"/>
      <w:r w:rsidRPr="00D34DD1">
        <w:rPr>
          <w:sz w:val="20"/>
          <w:szCs w:val="20"/>
        </w:rPr>
        <w:t xml:space="preserve"> V, </w:t>
      </w:r>
      <w:proofErr w:type="spellStart"/>
      <w:r w:rsidRPr="00D34DD1">
        <w:rPr>
          <w:sz w:val="20"/>
          <w:szCs w:val="20"/>
        </w:rPr>
        <w:t>Rao</w:t>
      </w:r>
      <w:proofErr w:type="spellEnd"/>
      <w:r w:rsidRPr="00D34DD1">
        <w:rPr>
          <w:sz w:val="20"/>
          <w:szCs w:val="20"/>
        </w:rPr>
        <w:t xml:space="preserve"> CH, </w:t>
      </w:r>
      <w:proofErr w:type="spellStart"/>
      <w:r w:rsidRPr="00D34DD1">
        <w:rPr>
          <w:sz w:val="20"/>
          <w:szCs w:val="20"/>
        </w:rPr>
        <w:t>Uloopi</w:t>
      </w:r>
      <w:proofErr w:type="spellEnd"/>
      <w:r w:rsidRPr="00D34DD1">
        <w:rPr>
          <w:sz w:val="20"/>
          <w:szCs w:val="20"/>
        </w:rPr>
        <w:t xml:space="preserve"> KS, Kumar AS. </w:t>
      </w:r>
      <w:proofErr w:type="gramStart"/>
      <w:r w:rsidRPr="00D34DD1">
        <w:rPr>
          <w:sz w:val="20"/>
          <w:szCs w:val="20"/>
        </w:rPr>
        <w:t xml:space="preserve">Modified quad </w:t>
      </w:r>
      <w:r w:rsidRPr="00D34DD1">
        <w:rPr>
          <w:spacing w:val="-4"/>
          <w:sz w:val="20"/>
          <w:szCs w:val="20"/>
        </w:rPr>
        <w:t xml:space="preserve">helix </w:t>
      </w:r>
      <w:r w:rsidRPr="00D34DD1">
        <w:rPr>
          <w:sz w:val="20"/>
          <w:szCs w:val="20"/>
        </w:rPr>
        <w:t>appliance for thumb sucking and cross bite correction.</w:t>
      </w:r>
      <w:proofErr w:type="gramEnd"/>
      <w:r w:rsidRPr="00D34DD1">
        <w:rPr>
          <w:sz w:val="20"/>
          <w:szCs w:val="20"/>
        </w:rPr>
        <w:t xml:space="preserve"> </w:t>
      </w:r>
      <w:proofErr w:type="spellStart"/>
      <w:proofErr w:type="gramStart"/>
      <w:r w:rsidRPr="00D34DD1">
        <w:rPr>
          <w:sz w:val="20"/>
          <w:szCs w:val="20"/>
        </w:rPr>
        <w:t>Contemp</w:t>
      </w:r>
      <w:proofErr w:type="spellEnd"/>
      <w:r w:rsidRPr="00D34DD1">
        <w:rPr>
          <w:sz w:val="20"/>
          <w:szCs w:val="20"/>
        </w:rPr>
        <w:t xml:space="preserve"> </w:t>
      </w:r>
      <w:proofErr w:type="spellStart"/>
      <w:r w:rsidRPr="00D34DD1">
        <w:rPr>
          <w:sz w:val="20"/>
          <w:szCs w:val="20"/>
        </w:rPr>
        <w:t>Clin</w:t>
      </w:r>
      <w:proofErr w:type="spellEnd"/>
      <w:r w:rsidRPr="00D34DD1">
        <w:rPr>
          <w:sz w:val="20"/>
          <w:szCs w:val="20"/>
        </w:rPr>
        <w:t xml:space="preserve"> Dent.</w:t>
      </w:r>
      <w:proofErr w:type="gramEnd"/>
      <w:r w:rsidRPr="00D34DD1">
        <w:rPr>
          <w:sz w:val="20"/>
          <w:szCs w:val="20"/>
        </w:rPr>
        <w:t xml:space="preserve"> 2013 Oct</w:t>
      </w:r>
      <w:proofErr w:type="gramStart"/>
      <w:r w:rsidRPr="00D34DD1">
        <w:rPr>
          <w:sz w:val="20"/>
          <w:szCs w:val="20"/>
        </w:rPr>
        <w:t>;4</w:t>
      </w:r>
      <w:proofErr w:type="gramEnd"/>
      <w:r w:rsidRPr="00D34DD1">
        <w:rPr>
          <w:sz w:val="20"/>
          <w:szCs w:val="20"/>
        </w:rPr>
        <w:t>(4):523-6.</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Akkiela</w:t>
      </w:r>
      <w:proofErr w:type="spellEnd"/>
      <w:r w:rsidRPr="00D34DD1">
        <w:rPr>
          <w:sz w:val="20"/>
          <w:szCs w:val="20"/>
        </w:rPr>
        <w:t xml:space="preserve"> DA, Al </w:t>
      </w:r>
      <w:proofErr w:type="spellStart"/>
      <w:r w:rsidRPr="00D34DD1">
        <w:rPr>
          <w:sz w:val="20"/>
          <w:szCs w:val="20"/>
        </w:rPr>
        <w:t>Natsha</w:t>
      </w:r>
      <w:proofErr w:type="spellEnd"/>
      <w:r w:rsidRPr="00D34DD1">
        <w:rPr>
          <w:sz w:val="20"/>
          <w:szCs w:val="20"/>
        </w:rPr>
        <w:t xml:space="preserve"> RR, </w:t>
      </w:r>
      <w:proofErr w:type="spellStart"/>
      <w:r w:rsidRPr="00D34DD1">
        <w:rPr>
          <w:sz w:val="20"/>
          <w:szCs w:val="20"/>
        </w:rPr>
        <w:t>Salama</w:t>
      </w:r>
      <w:proofErr w:type="spellEnd"/>
      <w:r w:rsidRPr="00D34DD1">
        <w:rPr>
          <w:sz w:val="20"/>
          <w:szCs w:val="20"/>
        </w:rPr>
        <w:t xml:space="preserve"> F.        Management of Thumb Sucking </w:t>
      </w:r>
      <w:r w:rsidRPr="00D34DD1">
        <w:rPr>
          <w:spacing w:val="-3"/>
          <w:sz w:val="20"/>
          <w:szCs w:val="20"/>
        </w:rPr>
        <w:t xml:space="preserve">During </w:t>
      </w:r>
      <w:r w:rsidRPr="00D34DD1">
        <w:rPr>
          <w:sz w:val="20"/>
          <w:szCs w:val="20"/>
        </w:rPr>
        <w:t xml:space="preserve">Early and Late Mixed Dentition Using Palatal Crib: Report of Two Cases. </w:t>
      </w:r>
      <w:proofErr w:type="spellStart"/>
      <w:r w:rsidRPr="00D34DD1">
        <w:rPr>
          <w:sz w:val="20"/>
          <w:szCs w:val="20"/>
        </w:rPr>
        <w:t>Int</w:t>
      </w:r>
      <w:proofErr w:type="spellEnd"/>
      <w:r w:rsidRPr="00D34DD1">
        <w:rPr>
          <w:sz w:val="20"/>
          <w:szCs w:val="20"/>
        </w:rPr>
        <w:t xml:space="preserve"> J Med </w:t>
      </w:r>
      <w:proofErr w:type="spellStart"/>
      <w:r w:rsidRPr="00D34DD1">
        <w:rPr>
          <w:sz w:val="20"/>
          <w:szCs w:val="20"/>
        </w:rPr>
        <w:t>Sci</w:t>
      </w:r>
      <w:proofErr w:type="spellEnd"/>
      <w:r w:rsidRPr="00D34DD1">
        <w:rPr>
          <w:sz w:val="20"/>
          <w:szCs w:val="20"/>
        </w:rPr>
        <w:t xml:space="preserve"> </w:t>
      </w:r>
      <w:proofErr w:type="spellStart"/>
      <w:r w:rsidRPr="00D34DD1">
        <w:rPr>
          <w:sz w:val="20"/>
          <w:szCs w:val="20"/>
        </w:rPr>
        <w:t>Clin</w:t>
      </w:r>
      <w:proofErr w:type="spellEnd"/>
      <w:r w:rsidRPr="00D34DD1">
        <w:rPr>
          <w:sz w:val="20"/>
          <w:szCs w:val="20"/>
        </w:rPr>
        <w:t xml:space="preserve"> Invent.</w:t>
      </w:r>
      <w:r w:rsidRPr="00D34DD1">
        <w:rPr>
          <w:spacing w:val="2"/>
          <w:sz w:val="20"/>
          <w:szCs w:val="20"/>
        </w:rPr>
        <w:t xml:space="preserve"> </w:t>
      </w:r>
      <w:r w:rsidRPr="00D34DD1">
        <w:rPr>
          <w:sz w:val="20"/>
          <w:szCs w:val="20"/>
        </w:rPr>
        <w:t>2017</w:t>
      </w:r>
      <w:proofErr w:type="gramStart"/>
      <w:r w:rsidRPr="00D34DD1">
        <w:rPr>
          <w:sz w:val="20"/>
          <w:szCs w:val="20"/>
        </w:rPr>
        <w:t>;4</w:t>
      </w:r>
      <w:proofErr w:type="gramEnd"/>
      <w:r w:rsidRPr="00D34DD1">
        <w:rPr>
          <w:sz w:val="20"/>
          <w:szCs w:val="20"/>
        </w:rPr>
        <w:t>(2):2646-50.</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Shwetha</w:t>
      </w:r>
      <w:proofErr w:type="spellEnd"/>
      <w:r w:rsidRPr="00D34DD1">
        <w:rPr>
          <w:sz w:val="20"/>
          <w:szCs w:val="20"/>
        </w:rPr>
        <w:t xml:space="preserve"> G, </w:t>
      </w:r>
      <w:proofErr w:type="spellStart"/>
      <w:r w:rsidRPr="00D34DD1">
        <w:rPr>
          <w:sz w:val="20"/>
          <w:szCs w:val="20"/>
        </w:rPr>
        <w:t>Shetty</w:t>
      </w:r>
      <w:proofErr w:type="spellEnd"/>
      <w:r w:rsidRPr="00D34DD1">
        <w:rPr>
          <w:sz w:val="20"/>
          <w:szCs w:val="20"/>
        </w:rPr>
        <w:t xml:space="preserve"> AK, Chandra P, </w:t>
      </w:r>
      <w:proofErr w:type="spellStart"/>
      <w:r w:rsidRPr="00D34DD1">
        <w:rPr>
          <w:sz w:val="20"/>
          <w:szCs w:val="20"/>
        </w:rPr>
        <w:t>Anandakrishna</w:t>
      </w:r>
      <w:proofErr w:type="spellEnd"/>
      <w:r w:rsidRPr="00D34DD1">
        <w:rPr>
          <w:sz w:val="20"/>
          <w:szCs w:val="20"/>
        </w:rPr>
        <w:t xml:space="preserve"> L. Bluegrass appliance for thumb sucking habit: A case report. </w:t>
      </w:r>
      <w:proofErr w:type="spellStart"/>
      <w:r w:rsidRPr="00D34DD1">
        <w:rPr>
          <w:spacing w:val="-3"/>
          <w:sz w:val="20"/>
          <w:szCs w:val="20"/>
        </w:rPr>
        <w:t>IntJ</w:t>
      </w:r>
      <w:proofErr w:type="spellEnd"/>
      <w:r w:rsidRPr="00D34DD1">
        <w:rPr>
          <w:spacing w:val="-3"/>
          <w:sz w:val="20"/>
          <w:szCs w:val="20"/>
        </w:rPr>
        <w:t xml:space="preserve"> </w:t>
      </w:r>
      <w:r w:rsidRPr="00D34DD1">
        <w:rPr>
          <w:sz w:val="20"/>
          <w:szCs w:val="20"/>
        </w:rPr>
        <w:t>Med and Dent Case Rep.</w:t>
      </w:r>
      <w:r w:rsidRPr="00D34DD1">
        <w:rPr>
          <w:spacing w:val="3"/>
          <w:sz w:val="20"/>
          <w:szCs w:val="20"/>
        </w:rPr>
        <w:t xml:space="preserve"> </w:t>
      </w:r>
      <w:r w:rsidRPr="00D34DD1">
        <w:rPr>
          <w:sz w:val="20"/>
          <w:szCs w:val="20"/>
        </w:rPr>
        <w:t>2014</w:t>
      </w:r>
      <w:proofErr w:type="gramStart"/>
      <w:r w:rsidRPr="00D34DD1">
        <w:rPr>
          <w:sz w:val="20"/>
          <w:szCs w:val="20"/>
        </w:rPr>
        <w:t>;1</w:t>
      </w:r>
      <w:proofErr w:type="gramEnd"/>
      <w:r w:rsidRPr="00D34DD1">
        <w:rPr>
          <w:sz w:val="20"/>
          <w:szCs w:val="20"/>
        </w:rPr>
        <w:t>(1):1-3.</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Addy</w:t>
      </w:r>
      <w:proofErr w:type="spellEnd"/>
      <w:r w:rsidRPr="00D34DD1">
        <w:rPr>
          <w:sz w:val="20"/>
          <w:szCs w:val="20"/>
        </w:rPr>
        <w:t xml:space="preserve"> M, Shaw WC, Hansford P, Hopkins M. </w:t>
      </w:r>
      <w:proofErr w:type="gramStart"/>
      <w:r w:rsidRPr="00D34DD1">
        <w:rPr>
          <w:sz w:val="20"/>
          <w:szCs w:val="20"/>
        </w:rPr>
        <w:t xml:space="preserve">The effect </w:t>
      </w:r>
      <w:r w:rsidRPr="00D34DD1">
        <w:rPr>
          <w:spacing w:val="-3"/>
          <w:sz w:val="20"/>
          <w:szCs w:val="20"/>
        </w:rPr>
        <w:t xml:space="preserve">of </w:t>
      </w:r>
      <w:r w:rsidRPr="00D34DD1">
        <w:rPr>
          <w:sz w:val="20"/>
          <w:szCs w:val="20"/>
        </w:rPr>
        <w:t xml:space="preserve">orthodontic appliances on the distribution </w:t>
      </w:r>
      <w:r w:rsidRPr="00D34DD1">
        <w:rPr>
          <w:spacing w:val="-3"/>
          <w:sz w:val="20"/>
          <w:szCs w:val="20"/>
        </w:rPr>
        <w:t xml:space="preserve">of </w:t>
      </w:r>
      <w:r w:rsidRPr="00D34DD1">
        <w:rPr>
          <w:spacing w:val="-3"/>
          <w:sz w:val="20"/>
          <w:szCs w:val="20"/>
        </w:rPr>
        <w:lastRenderedPageBreak/>
        <w:t xml:space="preserve">Candida </w:t>
      </w:r>
      <w:r w:rsidRPr="00D34DD1">
        <w:rPr>
          <w:sz w:val="20"/>
          <w:szCs w:val="20"/>
        </w:rPr>
        <w:t>and plaque in adolescents.</w:t>
      </w:r>
      <w:proofErr w:type="gramEnd"/>
      <w:r w:rsidRPr="00D34DD1">
        <w:rPr>
          <w:sz w:val="20"/>
          <w:szCs w:val="20"/>
        </w:rPr>
        <w:t xml:space="preserve"> Br J Orthod.1982</w:t>
      </w:r>
      <w:r w:rsidRPr="00D34DD1">
        <w:rPr>
          <w:spacing w:val="1"/>
          <w:sz w:val="20"/>
          <w:szCs w:val="20"/>
        </w:rPr>
        <w:t xml:space="preserve"> </w:t>
      </w:r>
      <w:r w:rsidRPr="00D34DD1">
        <w:rPr>
          <w:sz w:val="20"/>
          <w:szCs w:val="20"/>
        </w:rPr>
        <w:t>Jul</w:t>
      </w:r>
      <w:proofErr w:type="gramStart"/>
      <w:r w:rsidRPr="00D34DD1">
        <w:rPr>
          <w:sz w:val="20"/>
          <w:szCs w:val="20"/>
        </w:rPr>
        <w:t>;9</w:t>
      </w:r>
      <w:proofErr w:type="gramEnd"/>
      <w:r w:rsidRPr="00D34DD1">
        <w:rPr>
          <w:sz w:val="20"/>
          <w:szCs w:val="20"/>
        </w:rPr>
        <w:t>(3):158-63.</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Levrini</w:t>
      </w:r>
      <w:proofErr w:type="spellEnd"/>
      <w:r w:rsidRPr="00D34DD1">
        <w:rPr>
          <w:sz w:val="20"/>
          <w:szCs w:val="20"/>
        </w:rPr>
        <w:t xml:space="preserve"> L, </w:t>
      </w:r>
      <w:proofErr w:type="spellStart"/>
      <w:r w:rsidRPr="00D34DD1">
        <w:rPr>
          <w:sz w:val="20"/>
          <w:szCs w:val="20"/>
        </w:rPr>
        <w:t>Tettamanti</w:t>
      </w:r>
      <w:proofErr w:type="spellEnd"/>
      <w:r w:rsidRPr="00D34DD1">
        <w:rPr>
          <w:sz w:val="20"/>
          <w:szCs w:val="20"/>
        </w:rPr>
        <w:t xml:space="preserve"> L, </w:t>
      </w:r>
      <w:proofErr w:type="spellStart"/>
      <w:r w:rsidRPr="00D34DD1">
        <w:rPr>
          <w:sz w:val="20"/>
          <w:szCs w:val="20"/>
        </w:rPr>
        <w:t>Macchi</w:t>
      </w:r>
      <w:proofErr w:type="spellEnd"/>
      <w:r w:rsidRPr="00D34DD1">
        <w:rPr>
          <w:sz w:val="20"/>
          <w:szCs w:val="20"/>
        </w:rPr>
        <w:t xml:space="preserve"> A, Tagliabue A, </w:t>
      </w:r>
      <w:proofErr w:type="spellStart"/>
      <w:r w:rsidRPr="00D34DD1">
        <w:rPr>
          <w:sz w:val="20"/>
          <w:szCs w:val="20"/>
        </w:rPr>
        <w:t>Caprioglio</w:t>
      </w:r>
      <w:proofErr w:type="spellEnd"/>
      <w:r w:rsidRPr="00D34DD1">
        <w:rPr>
          <w:sz w:val="20"/>
          <w:szCs w:val="20"/>
        </w:rPr>
        <w:t xml:space="preserve"> </w:t>
      </w:r>
      <w:r w:rsidRPr="00D34DD1">
        <w:rPr>
          <w:spacing w:val="-3"/>
          <w:sz w:val="20"/>
          <w:szCs w:val="20"/>
        </w:rPr>
        <w:t xml:space="preserve">A. </w:t>
      </w:r>
      <w:proofErr w:type="spellStart"/>
      <w:r w:rsidRPr="00D34DD1">
        <w:rPr>
          <w:sz w:val="20"/>
          <w:szCs w:val="20"/>
        </w:rPr>
        <w:t>Invisalign</w:t>
      </w:r>
      <w:proofErr w:type="spellEnd"/>
      <w:r w:rsidRPr="00D34DD1">
        <w:rPr>
          <w:sz w:val="20"/>
          <w:szCs w:val="20"/>
        </w:rPr>
        <w:t xml:space="preserve"> teen for thumb-sucking management. </w:t>
      </w:r>
      <w:proofErr w:type="gramStart"/>
      <w:r w:rsidRPr="00D34DD1">
        <w:rPr>
          <w:sz w:val="20"/>
          <w:szCs w:val="20"/>
        </w:rPr>
        <w:t>A case report.</w:t>
      </w:r>
      <w:proofErr w:type="gramEnd"/>
      <w:r w:rsidRPr="00D34DD1">
        <w:rPr>
          <w:sz w:val="20"/>
          <w:szCs w:val="20"/>
        </w:rPr>
        <w:t xml:space="preserve"> </w:t>
      </w:r>
      <w:proofErr w:type="spellStart"/>
      <w:proofErr w:type="gramStart"/>
      <w:r w:rsidRPr="00D34DD1">
        <w:rPr>
          <w:sz w:val="20"/>
          <w:szCs w:val="20"/>
        </w:rPr>
        <w:t>Eur</w:t>
      </w:r>
      <w:proofErr w:type="spellEnd"/>
      <w:r w:rsidRPr="00D34DD1">
        <w:rPr>
          <w:sz w:val="20"/>
          <w:szCs w:val="20"/>
        </w:rPr>
        <w:t xml:space="preserve"> Arch </w:t>
      </w:r>
      <w:proofErr w:type="spellStart"/>
      <w:r w:rsidRPr="00D34DD1">
        <w:rPr>
          <w:sz w:val="20"/>
          <w:szCs w:val="20"/>
        </w:rPr>
        <w:t>Paediatr</w:t>
      </w:r>
      <w:proofErr w:type="spellEnd"/>
      <w:r w:rsidRPr="00D34DD1">
        <w:rPr>
          <w:sz w:val="20"/>
          <w:szCs w:val="20"/>
        </w:rPr>
        <w:t xml:space="preserve"> Dent.</w:t>
      </w:r>
      <w:proofErr w:type="gramEnd"/>
      <w:r w:rsidRPr="00D34DD1">
        <w:rPr>
          <w:sz w:val="20"/>
          <w:szCs w:val="20"/>
        </w:rPr>
        <w:t xml:space="preserve"> 2012 Feb</w:t>
      </w:r>
      <w:proofErr w:type="gramStart"/>
      <w:r w:rsidRPr="00D34DD1">
        <w:rPr>
          <w:sz w:val="20"/>
          <w:szCs w:val="20"/>
        </w:rPr>
        <w:t>;13</w:t>
      </w:r>
      <w:proofErr w:type="gramEnd"/>
      <w:r w:rsidRPr="00D34DD1">
        <w:rPr>
          <w:sz w:val="20"/>
          <w:szCs w:val="20"/>
        </w:rPr>
        <w:t>(2):155-58.</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Sahu</w:t>
      </w:r>
      <w:proofErr w:type="spellEnd"/>
      <w:r w:rsidRPr="00D34DD1">
        <w:rPr>
          <w:spacing w:val="-14"/>
          <w:sz w:val="20"/>
          <w:szCs w:val="20"/>
        </w:rPr>
        <w:t xml:space="preserve"> </w:t>
      </w:r>
      <w:r w:rsidRPr="00D34DD1">
        <w:rPr>
          <w:sz w:val="20"/>
          <w:szCs w:val="20"/>
        </w:rPr>
        <w:t>A,</w:t>
      </w:r>
      <w:r w:rsidRPr="00D34DD1">
        <w:rPr>
          <w:spacing w:val="-13"/>
          <w:sz w:val="20"/>
          <w:szCs w:val="20"/>
        </w:rPr>
        <w:t xml:space="preserve"> </w:t>
      </w:r>
      <w:proofErr w:type="spellStart"/>
      <w:r w:rsidRPr="00D34DD1">
        <w:rPr>
          <w:sz w:val="20"/>
          <w:szCs w:val="20"/>
        </w:rPr>
        <w:t>Shyagali</w:t>
      </w:r>
      <w:proofErr w:type="spellEnd"/>
      <w:r w:rsidRPr="00D34DD1">
        <w:rPr>
          <w:spacing w:val="-8"/>
          <w:sz w:val="20"/>
          <w:szCs w:val="20"/>
        </w:rPr>
        <w:t xml:space="preserve"> </w:t>
      </w:r>
      <w:r w:rsidRPr="00D34DD1">
        <w:rPr>
          <w:sz w:val="20"/>
          <w:szCs w:val="20"/>
        </w:rPr>
        <w:t>TR.</w:t>
      </w:r>
      <w:r w:rsidRPr="00D34DD1">
        <w:rPr>
          <w:spacing w:val="-8"/>
          <w:sz w:val="20"/>
          <w:szCs w:val="20"/>
        </w:rPr>
        <w:t xml:space="preserve"> </w:t>
      </w:r>
      <w:proofErr w:type="gramStart"/>
      <w:r w:rsidRPr="00D34DD1">
        <w:rPr>
          <w:sz w:val="20"/>
          <w:szCs w:val="20"/>
        </w:rPr>
        <w:t>A</w:t>
      </w:r>
      <w:r w:rsidRPr="00D34DD1">
        <w:rPr>
          <w:spacing w:val="-10"/>
          <w:sz w:val="20"/>
          <w:szCs w:val="20"/>
        </w:rPr>
        <w:t xml:space="preserve"> </w:t>
      </w:r>
      <w:r w:rsidRPr="00D34DD1">
        <w:rPr>
          <w:sz w:val="20"/>
          <w:szCs w:val="20"/>
        </w:rPr>
        <w:t>new</w:t>
      </w:r>
      <w:r w:rsidRPr="00D34DD1">
        <w:rPr>
          <w:spacing w:val="-14"/>
          <w:sz w:val="20"/>
          <w:szCs w:val="20"/>
        </w:rPr>
        <w:t xml:space="preserve"> </w:t>
      </w:r>
      <w:r w:rsidRPr="00D34DD1">
        <w:rPr>
          <w:sz w:val="20"/>
          <w:szCs w:val="20"/>
        </w:rPr>
        <w:t>innovative light-emitting diode habit-breaking appliance.</w:t>
      </w:r>
      <w:proofErr w:type="gramEnd"/>
      <w:r w:rsidRPr="00D34DD1">
        <w:rPr>
          <w:sz w:val="20"/>
          <w:szCs w:val="20"/>
        </w:rPr>
        <w:t xml:space="preserve"> </w:t>
      </w:r>
      <w:proofErr w:type="spellStart"/>
      <w:proofErr w:type="gramStart"/>
      <w:r w:rsidRPr="00D34DD1">
        <w:rPr>
          <w:sz w:val="20"/>
          <w:szCs w:val="20"/>
        </w:rPr>
        <w:t>Ind</w:t>
      </w:r>
      <w:proofErr w:type="spellEnd"/>
      <w:r w:rsidRPr="00D34DD1">
        <w:rPr>
          <w:sz w:val="20"/>
          <w:szCs w:val="20"/>
        </w:rPr>
        <w:t xml:space="preserve"> J </w:t>
      </w:r>
      <w:proofErr w:type="spellStart"/>
      <w:r w:rsidRPr="00D34DD1">
        <w:rPr>
          <w:sz w:val="20"/>
          <w:szCs w:val="20"/>
        </w:rPr>
        <w:t>Multidiscip</w:t>
      </w:r>
      <w:proofErr w:type="spellEnd"/>
      <w:r w:rsidRPr="00D34DD1">
        <w:rPr>
          <w:sz w:val="20"/>
          <w:szCs w:val="20"/>
        </w:rPr>
        <w:t xml:space="preserve"> Dent.</w:t>
      </w:r>
      <w:proofErr w:type="gramEnd"/>
      <w:r w:rsidRPr="00D34DD1">
        <w:rPr>
          <w:sz w:val="20"/>
          <w:szCs w:val="20"/>
        </w:rPr>
        <w:t xml:space="preserve"> 2017 Jul 1;7(2):149-53</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Kar</w:t>
      </w:r>
      <w:proofErr w:type="spellEnd"/>
      <w:r w:rsidRPr="00D34DD1">
        <w:rPr>
          <w:sz w:val="20"/>
          <w:szCs w:val="20"/>
        </w:rPr>
        <w:t xml:space="preserve"> S, Pal </w:t>
      </w:r>
      <w:r w:rsidRPr="00D34DD1">
        <w:rPr>
          <w:spacing w:val="-3"/>
          <w:sz w:val="20"/>
          <w:szCs w:val="20"/>
        </w:rPr>
        <w:t xml:space="preserve">A. </w:t>
      </w:r>
      <w:proofErr w:type="spellStart"/>
      <w:r w:rsidRPr="00D34DD1">
        <w:rPr>
          <w:sz w:val="20"/>
          <w:szCs w:val="20"/>
        </w:rPr>
        <w:t>Sudipta</w:t>
      </w:r>
      <w:proofErr w:type="spellEnd"/>
      <w:r w:rsidRPr="00D34DD1">
        <w:rPr>
          <w:sz w:val="20"/>
          <w:szCs w:val="20"/>
        </w:rPr>
        <w:t xml:space="preserve"> </w:t>
      </w:r>
      <w:proofErr w:type="spellStart"/>
      <w:r w:rsidRPr="00D34DD1">
        <w:rPr>
          <w:sz w:val="20"/>
          <w:szCs w:val="20"/>
        </w:rPr>
        <w:t>Kar's</w:t>
      </w:r>
      <w:proofErr w:type="spellEnd"/>
      <w:r w:rsidRPr="00D34DD1">
        <w:rPr>
          <w:sz w:val="20"/>
          <w:szCs w:val="20"/>
        </w:rPr>
        <w:t xml:space="preserve"> cribbed thumb guard: An innovative inexpensive way to treat thumb sucking. </w:t>
      </w:r>
      <w:proofErr w:type="gramStart"/>
      <w:r w:rsidRPr="00D34DD1">
        <w:rPr>
          <w:sz w:val="20"/>
          <w:szCs w:val="20"/>
        </w:rPr>
        <w:t>International Journal of Health &amp; Allied Sciences.</w:t>
      </w:r>
      <w:proofErr w:type="gramEnd"/>
      <w:r w:rsidRPr="00D34DD1">
        <w:rPr>
          <w:sz w:val="20"/>
          <w:szCs w:val="20"/>
        </w:rPr>
        <w:t xml:space="preserve"> 2019 Jul</w:t>
      </w:r>
      <w:r w:rsidRPr="00D34DD1">
        <w:rPr>
          <w:spacing w:val="1"/>
          <w:sz w:val="20"/>
          <w:szCs w:val="20"/>
        </w:rPr>
        <w:t xml:space="preserve"> </w:t>
      </w:r>
      <w:r w:rsidRPr="00D34DD1">
        <w:rPr>
          <w:sz w:val="20"/>
          <w:szCs w:val="20"/>
        </w:rPr>
        <w:t>1;8(3):197-200</w:t>
      </w:r>
    </w:p>
    <w:p w:rsidR="00D34DD1" w:rsidRDefault="00D34DD1" w:rsidP="00D34DD1">
      <w:pPr>
        <w:pStyle w:val="ListParagraph"/>
        <w:rPr>
          <w:sz w:val="20"/>
          <w:szCs w:val="20"/>
        </w:rPr>
      </w:pPr>
    </w:p>
    <w:p w:rsidR="00D34DD1" w:rsidRPr="00D34DD1" w:rsidRDefault="00D34DD1" w:rsidP="00D34DD1">
      <w:pPr>
        <w:pStyle w:val="BodyText"/>
        <w:numPr>
          <w:ilvl w:val="0"/>
          <w:numId w:val="15"/>
        </w:numPr>
        <w:ind w:left="360"/>
        <w:jc w:val="both"/>
        <w:rPr>
          <w:b/>
          <w:sz w:val="20"/>
          <w:szCs w:val="20"/>
        </w:rPr>
      </w:pPr>
      <w:proofErr w:type="spellStart"/>
      <w:r w:rsidRPr="00D34DD1">
        <w:rPr>
          <w:sz w:val="20"/>
          <w:szCs w:val="20"/>
        </w:rPr>
        <w:t>Shetty</w:t>
      </w:r>
      <w:proofErr w:type="spellEnd"/>
      <w:r w:rsidRPr="00D34DD1">
        <w:rPr>
          <w:sz w:val="20"/>
          <w:szCs w:val="20"/>
        </w:rPr>
        <w:t xml:space="preserve"> RM, Dixit U, </w:t>
      </w:r>
      <w:proofErr w:type="spellStart"/>
      <w:r w:rsidRPr="00D34DD1">
        <w:rPr>
          <w:sz w:val="20"/>
          <w:szCs w:val="20"/>
        </w:rPr>
        <w:t>Hegde</w:t>
      </w:r>
      <w:proofErr w:type="spellEnd"/>
      <w:r w:rsidRPr="00D34DD1">
        <w:rPr>
          <w:sz w:val="20"/>
          <w:szCs w:val="20"/>
        </w:rPr>
        <w:t xml:space="preserve"> </w:t>
      </w:r>
      <w:r w:rsidRPr="00D34DD1">
        <w:rPr>
          <w:spacing w:val="-7"/>
          <w:sz w:val="20"/>
          <w:szCs w:val="20"/>
        </w:rPr>
        <w:t xml:space="preserve">R, </w:t>
      </w:r>
      <w:proofErr w:type="spellStart"/>
      <w:r w:rsidRPr="00D34DD1">
        <w:rPr>
          <w:sz w:val="20"/>
          <w:szCs w:val="20"/>
        </w:rPr>
        <w:t>Shivprakash</w:t>
      </w:r>
      <w:proofErr w:type="spellEnd"/>
      <w:r w:rsidRPr="00D34DD1">
        <w:rPr>
          <w:sz w:val="20"/>
          <w:szCs w:val="20"/>
        </w:rPr>
        <w:t xml:space="preserve"> PK. </w:t>
      </w:r>
      <w:proofErr w:type="spellStart"/>
      <w:r w:rsidRPr="00D34DD1">
        <w:rPr>
          <w:sz w:val="20"/>
          <w:szCs w:val="20"/>
        </w:rPr>
        <w:t>RURS'elbow</w:t>
      </w:r>
      <w:proofErr w:type="spellEnd"/>
      <w:r w:rsidRPr="00D34DD1">
        <w:rPr>
          <w:sz w:val="20"/>
          <w:szCs w:val="20"/>
        </w:rPr>
        <w:t xml:space="preserve"> guard: An innovative treatment of the thumb-sucking habit in a child with Hurler's syndrome.     J Indian </w:t>
      </w:r>
      <w:proofErr w:type="spellStart"/>
      <w:r w:rsidRPr="00D34DD1">
        <w:rPr>
          <w:sz w:val="20"/>
          <w:szCs w:val="20"/>
        </w:rPr>
        <w:t>Soc</w:t>
      </w:r>
      <w:proofErr w:type="spellEnd"/>
      <w:r w:rsidRPr="00D34DD1">
        <w:rPr>
          <w:sz w:val="20"/>
          <w:szCs w:val="20"/>
        </w:rPr>
        <w:t xml:space="preserve"> </w:t>
      </w:r>
      <w:proofErr w:type="spellStart"/>
      <w:r w:rsidRPr="00D34DD1">
        <w:rPr>
          <w:sz w:val="20"/>
          <w:szCs w:val="20"/>
        </w:rPr>
        <w:t>Pedod</w:t>
      </w:r>
      <w:proofErr w:type="spellEnd"/>
      <w:r w:rsidRPr="00D34DD1">
        <w:rPr>
          <w:sz w:val="20"/>
          <w:szCs w:val="20"/>
        </w:rPr>
        <w:t xml:space="preserve"> </w:t>
      </w:r>
      <w:proofErr w:type="spellStart"/>
      <w:r w:rsidRPr="00D34DD1">
        <w:rPr>
          <w:sz w:val="20"/>
          <w:szCs w:val="20"/>
        </w:rPr>
        <w:t>Prev</w:t>
      </w:r>
      <w:proofErr w:type="spellEnd"/>
      <w:r w:rsidRPr="00D34DD1">
        <w:rPr>
          <w:sz w:val="20"/>
          <w:szCs w:val="20"/>
        </w:rPr>
        <w:t xml:space="preserve"> Dent.2010 Jul 1;28(3):212-5</w:t>
      </w:r>
    </w:p>
    <w:p w:rsidR="00D34DD1" w:rsidRDefault="00D34DD1" w:rsidP="00D34DD1">
      <w:pPr>
        <w:pStyle w:val="ListParagraph"/>
        <w:rPr>
          <w:sz w:val="20"/>
          <w:szCs w:val="20"/>
        </w:rPr>
      </w:pPr>
    </w:p>
    <w:p w:rsidR="005C3870" w:rsidRPr="005C3870" w:rsidRDefault="00D34DD1" w:rsidP="005C3870">
      <w:pPr>
        <w:pStyle w:val="BodyText"/>
        <w:numPr>
          <w:ilvl w:val="0"/>
          <w:numId w:val="15"/>
        </w:numPr>
        <w:ind w:left="360"/>
        <w:jc w:val="both"/>
        <w:rPr>
          <w:b/>
          <w:sz w:val="20"/>
          <w:szCs w:val="20"/>
        </w:rPr>
      </w:pPr>
      <w:proofErr w:type="spellStart"/>
      <w:r w:rsidRPr="00D34DD1">
        <w:rPr>
          <w:sz w:val="20"/>
          <w:szCs w:val="20"/>
        </w:rPr>
        <w:t>Anand</w:t>
      </w:r>
      <w:proofErr w:type="spellEnd"/>
      <w:r w:rsidRPr="00D34DD1">
        <w:rPr>
          <w:spacing w:val="18"/>
          <w:sz w:val="20"/>
          <w:szCs w:val="20"/>
        </w:rPr>
        <w:t xml:space="preserve"> </w:t>
      </w:r>
      <w:r w:rsidRPr="00D34DD1">
        <w:rPr>
          <w:sz w:val="20"/>
          <w:szCs w:val="20"/>
        </w:rPr>
        <w:t>S,</w:t>
      </w:r>
      <w:r w:rsidRPr="00D34DD1">
        <w:rPr>
          <w:spacing w:val="20"/>
          <w:sz w:val="20"/>
          <w:szCs w:val="20"/>
        </w:rPr>
        <w:t xml:space="preserve"> </w:t>
      </w:r>
      <w:proofErr w:type="spellStart"/>
      <w:r w:rsidRPr="00D34DD1">
        <w:rPr>
          <w:sz w:val="20"/>
          <w:szCs w:val="20"/>
        </w:rPr>
        <w:t>Hegde</w:t>
      </w:r>
      <w:proofErr w:type="spellEnd"/>
      <w:r w:rsidRPr="00D34DD1">
        <w:rPr>
          <w:spacing w:val="17"/>
          <w:sz w:val="20"/>
          <w:szCs w:val="20"/>
        </w:rPr>
        <w:t xml:space="preserve"> </w:t>
      </w:r>
      <w:r w:rsidRPr="00D34DD1">
        <w:rPr>
          <w:sz w:val="20"/>
          <w:szCs w:val="20"/>
        </w:rPr>
        <w:t>DY,</w:t>
      </w:r>
      <w:r w:rsidRPr="00D34DD1">
        <w:rPr>
          <w:spacing w:val="15"/>
          <w:sz w:val="20"/>
          <w:szCs w:val="20"/>
        </w:rPr>
        <w:t xml:space="preserve"> </w:t>
      </w:r>
      <w:proofErr w:type="spellStart"/>
      <w:r w:rsidRPr="00D34DD1">
        <w:rPr>
          <w:sz w:val="20"/>
          <w:szCs w:val="20"/>
        </w:rPr>
        <w:t>Yeluri</w:t>
      </w:r>
      <w:proofErr w:type="spellEnd"/>
      <w:r w:rsidRPr="00D34DD1">
        <w:rPr>
          <w:spacing w:val="18"/>
          <w:sz w:val="20"/>
          <w:szCs w:val="20"/>
        </w:rPr>
        <w:t xml:space="preserve"> </w:t>
      </w:r>
      <w:r w:rsidRPr="00D34DD1">
        <w:rPr>
          <w:sz w:val="20"/>
          <w:szCs w:val="20"/>
        </w:rPr>
        <w:t>R,</w:t>
      </w:r>
      <w:r w:rsidRPr="00D34DD1">
        <w:rPr>
          <w:spacing w:val="15"/>
          <w:sz w:val="20"/>
          <w:szCs w:val="20"/>
        </w:rPr>
        <w:t xml:space="preserve"> </w:t>
      </w:r>
      <w:proofErr w:type="spellStart"/>
      <w:r w:rsidRPr="00D34DD1">
        <w:rPr>
          <w:sz w:val="20"/>
          <w:szCs w:val="20"/>
        </w:rPr>
        <w:t>Masih</w:t>
      </w:r>
      <w:proofErr w:type="spellEnd"/>
      <w:r w:rsidR="005C3870">
        <w:rPr>
          <w:b/>
          <w:sz w:val="20"/>
          <w:szCs w:val="20"/>
        </w:rPr>
        <w:t xml:space="preserve"> </w:t>
      </w:r>
      <w:r w:rsidRPr="005C3870">
        <w:rPr>
          <w:sz w:val="20"/>
          <w:szCs w:val="20"/>
        </w:rPr>
        <w:t xml:space="preserve">U. Modified </w:t>
      </w:r>
      <w:proofErr w:type="spellStart"/>
      <w:r w:rsidRPr="005C3870">
        <w:rPr>
          <w:sz w:val="20"/>
          <w:szCs w:val="20"/>
        </w:rPr>
        <w:t>RURS'elbow</w:t>
      </w:r>
      <w:proofErr w:type="spellEnd"/>
      <w:r w:rsidRPr="005C3870">
        <w:rPr>
          <w:sz w:val="20"/>
          <w:szCs w:val="20"/>
        </w:rPr>
        <w:t xml:space="preserve"> guard: An </w:t>
      </w:r>
      <w:proofErr w:type="spellStart"/>
      <w:r w:rsidRPr="005C3870">
        <w:rPr>
          <w:sz w:val="20"/>
          <w:szCs w:val="20"/>
        </w:rPr>
        <w:t>extraoral</w:t>
      </w:r>
      <w:proofErr w:type="spellEnd"/>
      <w:r w:rsidRPr="005C3870">
        <w:rPr>
          <w:sz w:val="20"/>
          <w:szCs w:val="20"/>
        </w:rPr>
        <w:t xml:space="preserve"> appliance for the digit sucking habit. International Journal of </w:t>
      </w:r>
      <w:proofErr w:type="spellStart"/>
      <w:r w:rsidRPr="005C3870">
        <w:rPr>
          <w:sz w:val="20"/>
          <w:szCs w:val="20"/>
        </w:rPr>
        <w:t>Pedodontic</w:t>
      </w:r>
      <w:proofErr w:type="spellEnd"/>
      <w:r w:rsidRPr="005C3870">
        <w:rPr>
          <w:sz w:val="20"/>
          <w:szCs w:val="20"/>
        </w:rPr>
        <w:t xml:space="preserve"> Rehabilitation. 2017 Jan 1;2(1):34-6</w:t>
      </w:r>
    </w:p>
    <w:p w:rsidR="005C3870" w:rsidRPr="005C3870" w:rsidRDefault="005C3870" w:rsidP="005C3870">
      <w:pPr>
        <w:pStyle w:val="ListParagraph"/>
        <w:rPr>
          <w:sz w:val="20"/>
          <w:szCs w:val="20"/>
        </w:rPr>
      </w:pPr>
    </w:p>
    <w:p w:rsidR="005C3870" w:rsidRPr="005C3870" w:rsidRDefault="00D34DD1" w:rsidP="005C3870">
      <w:pPr>
        <w:pStyle w:val="BodyText"/>
        <w:numPr>
          <w:ilvl w:val="0"/>
          <w:numId w:val="15"/>
        </w:numPr>
        <w:ind w:left="360"/>
        <w:jc w:val="both"/>
        <w:rPr>
          <w:b/>
          <w:sz w:val="20"/>
          <w:szCs w:val="20"/>
        </w:rPr>
      </w:pPr>
      <w:proofErr w:type="spellStart"/>
      <w:r w:rsidRPr="005C3870">
        <w:rPr>
          <w:sz w:val="20"/>
          <w:szCs w:val="20"/>
        </w:rPr>
        <w:t>Shetty</w:t>
      </w:r>
      <w:proofErr w:type="spellEnd"/>
      <w:r w:rsidRPr="005C3870">
        <w:rPr>
          <w:sz w:val="20"/>
          <w:szCs w:val="20"/>
        </w:rPr>
        <w:t xml:space="preserve"> RM, </w:t>
      </w:r>
      <w:proofErr w:type="spellStart"/>
      <w:r w:rsidRPr="005C3870">
        <w:rPr>
          <w:sz w:val="20"/>
          <w:szCs w:val="20"/>
        </w:rPr>
        <w:t>Shetty</w:t>
      </w:r>
      <w:proofErr w:type="spellEnd"/>
      <w:r w:rsidRPr="005C3870">
        <w:rPr>
          <w:sz w:val="20"/>
          <w:szCs w:val="20"/>
        </w:rPr>
        <w:t xml:space="preserve"> M, </w:t>
      </w:r>
      <w:proofErr w:type="spellStart"/>
      <w:proofErr w:type="gramStart"/>
      <w:r w:rsidRPr="005C3870">
        <w:rPr>
          <w:sz w:val="20"/>
          <w:szCs w:val="20"/>
        </w:rPr>
        <w:t>Shetty</w:t>
      </w:r>
      <w:proofErr w:type="spellEnd"/>
      <w:proofErr w:type="gramEnd"/>
      <w:r w:rsidRPr="005C3870">
        <w:rPr>
          <w:sz w:val="20"/>
          <w:szCs w:val="20"/>
        </w:rPr>
        <w:t xml:space="preserve"> NS, </w:t>
      </w:r>
      <w:proofErr w:type="spellStart"/>
      <w:r w:rsidRPr="005C3870">
        <w:rPr>
          <w:sz w:val="20"/>
          <w:szCs w:val="20"/>
        </w:rPr>
        <w:t>Deoghare</w:t>
      </w:r>
      <w:proofErr w:type="spellEnd"/>
      <w:r w:rsidRPr="005C3870">
        <w:rPr>
          <w:sz w:val="20"/>
          <w:szCs w:val="20"/>
        </w:rPr>
        <w:t xml:space="preserve"> A. Three-alarm system: revisited to treat thumb-sucking habit. </w:t>
      </w:r>
      <w:proofErr w:type="spellStart"/>
      <w:r w:rsidRPr="005C3870">
        <w:rPr>
          <w:sz w:val="20"/>
          <w:szCs w:val="20"/>
        </w:rPr>
        <w:t>Int</w:t>
      </w:r>
      <w:proofErr w:type="spellEnd"/>
      <w:r w:rsidRPr="005C3870">
        <w:rPr>
          <w:sz w:val="20"/>
          <w:szCs w:val="20"/>
        </w:rPr>
        <w:t xml:space="preserve"> J </w:t>
      </w:r>
      <w:proofErr w:type="spellStart"/>
      <w:r w:rsidRPr="005C3870">
        <w:rPr>
          <w:sz w:val="20"/>
          <w:szCs w:val="20"/>
        </w:rPr>
        <w:t>Clin</w:t>
      </w:r>
      <w:proofErr w:type="spellEnd"/>
      <w:r w:rsidRPr="005C3870">
        <w:rPr>
          <w:sz w:val="20"/>
          <w:szCs w:val="20"/>
        </w:rPr>
        <w:t xml:space="preserve"> </w:t>
      </w:r>
      <w:proofErr w:type="spellStart"/>
      <w:r w:rsidRPr="005C3870">
        <w:rPr>
          <w:sz w:val="20"/>
          <w:szCs w:val="20"/>
        </w:rPr>
        <w:t>Pediatr</w:t>
      </w:r>
      <w:proofErr w:type="spellEnd"/>
      <w:r w:rsidRPr="005C3870">
        <w:rPr>
          <w:sz w:val="20"/>
          <w:szCs w:val="20"/>
        </w:rPr>
        <w:t xml:space="preserve"> Dent. 2015</w:t>
      </w:r>
      <w:r w:rsidRPr="005C3870">
        <w:rPr>
          <w:spacing w:val="3"/>
          <w:sz w:val="20"/>
          <w:szCs w:val="20"/>
        </w:rPr>
        <w:t xml:space="preserve"> </w:t>
      </w:r>
      <w:r w:rsidRPr="005C3870">
        <w:rPr>
          <w:sz w:val="20"/>
          <w:szCs w:val="20"/>
        </w:rPr>
        <w:t>Jan</w:t>
      </w:r>
      <w:proofErr w:type="gramStart"/>
      <w:r w:rsidRPr="005C3870">
        <w:rPr>
          <w:sz w:val="20"/>
          <w:szCs w:val="20"/>
        </w:rPr>
        <w:t>;8</w:t>
      </w:r>
      <w:proofErr w:type="gramEnd"/>
      <w:r w:rsidRPr="005C3870">
        <w:rPr>
          <w:sz w:val="20"/>
          <w:szCs w:val="20"/>
        </w:rPr>
        <w:t>(1):82-4.</w:t>
      </w:r>
    </w:p>
    <w:p w:rsidR="005C3870" w:rsidRDefault="005C3870" w:rsidP="005C3870">
      <w:pPr>
        <w:pStyle w:val="ListParagraph"/>
        <w:rPr>
          <w:sz w:val="20"/>
          <w:szCs w:val="20"/>
        </w:rPr>
      </w:pPr>
    </w:p>
    <w:p w:rsidR="00D34DD1" w:rsidRPr="005C3870" w:rsidRDefault="00D34DD1" w:rsidP="005C3870">
      <w:pPr>
        <w:pStyle w:val="BodyText"/>
        <w:numPr>
          <w:ilvl w:val="0"/>
          <w:numId w:val="15"/>
        </w:numPr>
        <w:ind w:left="360"/>
        <w:jc w:val="both"/>
        <w:rPr>
          <w:b/>
          <w:sz w:val="20"/>
          <w:szCs w:val="20"/>
        </w:rPr>
      </w:pPr>
      <w:proofErr w:type="spellStart"/>
      <w:r w:rsidRPr="005C3870">
        <w:rPr>
          <w:sz w:val="20"/>
          <w:szCs w:val="20"/>
        </w:rPr>
        <w:t>Krishnappa</w:t>
      </w:r>
      <w:proofErr w:type="spellEnd"/>
      <w:r w:rsidRPr="005C3870">
        <w:rPr>
          <w:sz w:val="20"/>
          <w:szCs w:val="20"/>
        </w:rPr>
        <w:t xml:space="preserve"> S, Rani MS, </w:t>
      </w:r>
      <w:proofErr w:type="spellStart"/>
      <w:r w:rsidRPr="005C3870">
        <w:rPr>
          <w:sz w:val="20"/>
          <w:szCs w:val="20"/>
        </w:rPr>
        <w:t>Aariz</w:t>
      </w:r>
      <w:proofErr w:type="spellEnd"/>
      <w:r w:rsidRPr="005C3870">
        <w:rPr>
          <w:sz w:val="20"/>
          <w:szCs w:val="20"/>
        </w:rPr>
        <w:t xml:space="preserve"> S.</w:t>
      </w:r>
      <w:r w:rsidRPr="005C3870">
        <w:rPr>
          <w:spacing w:val="13"/>
          <w:sz w:val="20"/>
          <w:szCs w:val="20"/>
        </w:rPr>
        <w:t xml:space="preserve"> </w:t>
      </w:r>
      <w:r w:rsidRPr="005C3870">
        <w:rPr>
          <w:sz w:val="20"/>
          <w:szCs w:val="20"/>
        </w:rPr>
        <w:t>New</w:t>
      </w:r>
      <w:r w:rsidR="005C3870">
        <w:rPr>
          <w:b/>
          <w:sz w:val="20"/>
          <w:szCs w:val="20"/>
        </w:rPr>
        <w:t xml:space="preserve"> </w:t>
      </w:r>
      <w:r w:rsidRPr="005C3870">
        <w:rPr>
          <w:sz w:val="20"/>
          <w:szCs w:val="20"/>
        </w:rPr>
        <w:t xml:space="preserve">electronic habit reminder for </w:t>
      </w:r>
      <w:r w:rsidRPr="005C3870">
        <w:rPr>
          <w:spacing w:val="-4"/>
          <w:sz w:val="20"/>
          <w:szCs w:val="20"/>
        </w:rPr>
        <w:t xml:space="preserve">the   </w:t>
      </w:r>
      <w:r w:rsidRPr="005C3870">
        <w:rPr>
          <w:sz w:val="20"/>
          <w:szCs w:val="20"/>
        </w:rPr>
        <w:t xml:space="preserve">management   of    thumb-sucking    </w:t>
      </w:r>
      <w:r w:rsidRPr="005C3870">
        <w:rPr>
          <w:spacing w:val="-3"/>
          <w:sz w:val="20"/>
          <w:szCs w:val="20"/>
        </w:rPr>
        <w:t xml:space="preserve">habit. </w:t>
      </w:r>
      <w:r w:rsidRPr="005C3870">
        <w:rPr>
          <w:sz w:val="20"/>
          <w:szCs w:val="20"/>
        </w:rPr>
        <w:t xml:space="preserve">J Indian </w:t>
      </w:r>
      <w:proofErr w:type="spellStart"/>
      <w:r w:rsidRPr="005C3870">
        <w:rPr>
          <w:sz w:val="20"/>
          <w:szCs w:val="20"/>
        </w:rPr>
        <w:t>Soc</w:t>
      </w:r>
      <w:proofErr w:type="spellEnd"/>
      <w:r w:rsidRPr="005C3870">
        <w:rPr>
          <w:sz w:val="20"/>
          <w:szCs w:val="20"/>
        </w:rPr>
        <w:t xml:space="preserve"> </w:t>
      </w:r>
      <w:proofErr w:type="spellStart"/>
      <w:r w:rsidRPr="005C3870">
        <w:rPr>
          <w:sz w:val="20"/>
          <w:szCs w:val="20"/>
        </w:rPr>
        <w:t>Pedod</w:t>
      </w:r>
      <w:proofErr w:type="spellEnd"/>
      <w:r w:rsidRPr="005C3870">
        <w:rPr>
          <w:sz w:val="20"/>
          <w:szCs w:val="20"/>
        </w:rPr>
        <w:t xml:space="preserve"> </w:t>
      </w:r>
      <w:proofErr w:type="spellStart"/>
      <w:r w:rsidRPr="005C3870">
        <w:rPr>
          <w:sz w:val="20"/>
          <w:szCs w:val="20"/>
        </w:rPr>
        <w:t>Prev</w:t>
      </w:r>
      <w:proofErr w:type="spellEnd"/>
      <w:r w:rsidRPr="005C3870">
        <w:rPr>
          <w:sz w:val="20"/>
          <w:szCs w:val="20"/>
        </w:rPr>
        <w:t xml:space="preserve"> Dent2016 Jul 1</w:t>
      </w:r>
      <w:proofErr w:type="gramStart"/>
      <w:r w:rsidRPr="005C3870">
        <w:rPr>
          <w:sz w:val="20"/>
          <w:szCs w:val="20"/>
        </w:rPr>
        <w:t>;34</w:t>
      </w:r>
      <w:proofErr w:type="gramEnd"/>
      <w:r w:rsidRPr="005C3870">
        <w:rPr>
          <w:sz w:val="20"/>
          <w:szCs w:val="20"/>
        </w:rPr>
        <w:t>(3):294-6</w:t>
      </w:r>
    </w:p>
    <w:p w:rsidR="00D34DD1" w:rsidRPr="00924FC1" w:rsidRDefault="00D34DD1">
      <w:pPr>
        <w:jc w:val="both"/>
        <w:rPr>
          <w:sz w:val="20"/>
          <w:szCs w:val="20"/>
        </w:rPr>
        <w:sectPr w:rsidR="00D34DD1" w:rsidRPr="00924FC1" w:rsidSect="00B5249B">
          <w:type w:val="continuous"/>
          <w:pgSz w:w="11910" w:h="16840"/>
          <w:pgMar w:top="1580" w:right="1100" w:bottom="280" w:left="1020" w:header="720" w:footer="720" w:gutter="0"/>
          <w:pgNumType w:start="22"/>
          <w:cols w:num="2" w:space="720" w:equalWidth="0">
            <w:col w:w="4624" w:space="656"/>
            <w:col w:w="4510"/>
          </w:cols>
        </w:sectPr>
      </w:pPr>
    </w:p>
    <w:p w:rsidR="001F3B0E" w:rsidRPr="00924FC1" w:rsidRDefault="001F3B0E" w:rsidP="005C3870">
      <w:pPr>
        <w:pStyle w:val="BodyText"/>
        <w:spacing w:before="78"/>
        <w:ind w:left="420" w:right="44"/>
        <w:jc w:val="both"/>
        <w:rPr>
          <w:sz w:val="20"/>
          <w:szCs w:val="20"/>
        </w:rPr>
      </w:pPr>
    </w:p>
    <w:sectPr w:rsidR="001F3B0E" w:rsidRPr="00924FC1" w:rsidSect="001D4337">
      <w:pgSz w:w="11910" w:h="16840"/>
      <w:pgMar w:top="1580" w:right="1100" w:bottom="280" w:left="1020" w:header="720" w:footer="720"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12" w:rsidRDefault="00EA6B12" w:rsidP="00924FC1">
      <w:r>
        <w:separator/>
      </w:r>
    </w:p>
  </w:endnote>
  <w:endnote w:type="continuationSeparator" w:id="0">
    <w:p w:rsidR="00EA6B12" w:rsidRDefault="00EA6B12" w:rsidP="0092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8"/>
      <w:gridCol w:w="9578"/>
    </w:tblGrid>
    <w:tr w:rsidR="00E877AF">
      <w:tc>
        <w:tcPr>
          <w:tcW w:w="918" w:type="dxa"/>
        </w:tcPr>
        <w:p w:rsidR="00E877AF" w:rsidRDefault="00EA6B12">
          <w:pPr>
            <w:pStyle w:val="Footer"/>
            <w:jc w:val="right"/>
            <w:rPr>
              <w:b/>
              <w:color w:val="4F81BD" w:themeColor="accent1"/>
              <w:sz w:val="32"/>
              <w:szCs w:val="32"/>
            </w:rPr>
          </w:pPr>
          <w:r>
            <w:fldChar w:fldCharType="begin"/>
          </w:r>
          <w:r>
            <w:instrText xml:space="preserve"> PAGE   \* MERGEFORMAT </w:instrText>
          </w:r>
          <w:r>
            <w:fldChar w:fldCharType="separate"/>
          </w:r>
          <w:r w:rsidR="00E86AED" w:rsidRPr="00E86AED">
            <w:rPr>
              <w:b/>
              <w:noProof/>
              <w:color w:val="4F81BD" w:themeColor="accent1"/>
              <w:sz w:val="32"/>
              <w:szCs w:val="32"/>
            </w:rPr>
            <w:t>19</w:t>
          </w:r>
          <w:r>
            <w:rPr>
              <w:b/>
              <w:noProof/>
              <w:color w:val="4F81BD" w:themeColor="accent1"/>
              <w:sz w:val="32"/>
              <w:szCs w:val="32"/>
            </w:rPr>
            <w:fldChar w:fldCharType="end"/>
          </w:r>
        </w:p>
      </w:tc>
      <w:tc>
        <w:tcPr>
          <w:tcW w:w="7938" w:type="dxa"/>
        </w:tcPr>
        <w:p w:rsidR="00E877AF" w:rsidRDefault="00EA6B1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92.45pt;margin-top:.55pt;width:123pt;height:50.25pt;z-index:251658240;mso-position-horizontal-relative:text;mso-position-vertical-relative:text" strokecolor="white [3212]">
                <v:textbox>
                  <w:txbxContent>
                    <w:p w:rsidR="00E877AF" w:rsidRDefault="00E877AF" w:rsidP="00E877AF">
                      <w:pPr>
                        <w:rPr>
                          <w:i/>
                          <w:sz w:val="20"/>
                        </w:rPr>
                      </w:pPr>
                      <w:r>
                        <w:rPr>
                          <w:i/>
                          <w:sz w:val="20"/>
                        </w:rPr>
                        <w:t xml:space="preserve">Official Publication of </w:t>
                      </w:r>
                      <w:proofErr w:type="spellStart"/>
                      <w:r>
                        <w:rPr>
                          <w:i/>
                          <w:sz w:val="20"/>
                        </w:rPr>
                        <w:t>Kothiwal</w:t>
                      </w:r>
                      <w:proofErr w:type="spellEnd"/>
                      <w:r>
                        <w:rPr>
                          <w:i/>
                          <w:sz w:val="20"/>
                        </w:rPr>
                        <w:t xml:space="preserve"> Dental College &amp; Research Centre</w:t>
                      </w:r>
                    </w:p>
                    <w:p w:rsidR="00E877AF" w:rsidRDefault="00E877AF"/>
                  </w:txbxContent>
                </v:textbox>
              </v:shape>
            </w:pict>
          </w:r>
          <w:r w:rsidR="00E877AF">
            <w:t>www.cdronline.org</w:t>
          </w:r>
        </w:p>
      </w:tc>
    </w:tr>
  </w:tbl>
  <w:p w:rsidR="00E877AF" w:rsidRDefault="00E8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12" w:rsidRDefault="00EA6B12" w:rsidP="00924FC1">
      <w:r>
        <w:separator/>
      </w:r>
    </w:p>
  </w:footnote>
  <w:footnote w:type="continuationSeparator" w:id="0">
    <w:p w:rsidR="00EA6B12" w:rsidRDefault="00EA6B12" w:rsidP="00924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C1" w:rsidRDefault="00924FC1" w:rsidP="00924FC1">
    <w:pPr>
      <w:rPr>
        <w:color w:val="231F20"/>
        <w:sz w:val="18"/>
        <w:szCs w:val="21"/>
      </w:rPr>
    </w:pPr>
    <w:r>
      <w:rPr>
        <w:i/>
      </w:rPr>
      <w:t xml:space="preserve">Chronicles of Dental Research, Dec2021, </w:t>
    </w:r>
    <w:proofErr w:type="spellStart"/>
    <w:r>
      <w:rPr>
        <w:i/>
      </w:rPr>
      <w:t>Vol</w:t>
    </w:r>
    <w:proofErr w:type="spellEnd"/>
    <w:r>
      <w:rPr>
        <w:i/>
      </w:rPr>
      <w:t xml:space="preserve"> 10                                                               </w:t>
    </w:r>
    <w:r>
      <w:rPr>
        <w:sz w:val="32"/>
        <w:szCs w:val="28"/>
      </w:rPr>
      <w:t>C</w:t>
    </w:r>
    <w:r>
      <w:rPr>
        <w:color w:val="231F20"/>
        <w:sz w:val="18"/>
        <w:szCs w:val="21"/>
      </w:rPr>
      <w:t>hronicles of</w:t>
    </w:r>
  </w:p>
  <w:p w:rsidR="00924FC1" w:rsidRDefault="00924FC1" w:rsidP="00924FC1">
    <w:pPr>
      <w:rPr>
        <w:color w:val="231F20"/>
        <w:sz w:val="18"/>
        <w:szCs w:val="21"/>
      </w:rPr>
    </w:pPr>
    <w:r>
      <w:rPr>
        <w:color w:val="231F20"/>
        <w:sz w:val="32"/>
        <w:szCs w:val="28"/>
      </w:rPr>
      <w:t xml:space="preserve">                                                                                                 D</w:t>
    </w:r>
    <w:r>
      <w:rPr>
        <w:color w:val="231F20"/>
        <w:sz w:val="20"/>
        <w:szCs w:val="21"/>
      </w:rPr>
      <w:t xml:space="preserve">ental </w:t>
    </w:r>
    <w:r>
      <w:rPr>
        <w:color w:val="231F20"/>
        <w:sz w:val="32"/>
        <w:szCs w:val="28"/>
      </w:rPr>
      <w:t>R</w:t>
    </w:r>
    <w:r>
      <w:rPr>
        <w:color w:val="231F20"/>
        <w:sz w:val="20"/>
        <w:szCs w:val="21"/>
      </w:rPr>
      <w:t>esearch</w:t>
    </w:r>
  </w:p>
  <w:p w:rsidR="00924FC1" w:rsidRDefault="00924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580"/>
    <w:multiLevelType w:val="hybridMultilevel"/>
    <w:tmpl w:val="17047038"/>
    <w:lvl w:ilvl="0" w:tplc="A2623754">
      <w:start w:val="1"/>
      <w:numFmt w:val="decimal"/>
      <w:lvlText w:val="%1."/>
      <w:lvlJc w:val="left"/>
      <w:pPr>
        <w:ind w:left="780" w:hanging="360"/>
      </w:pPr>
      <w:rPr>
        <w:rFonts w:hint="default"/>
        <w:b/>
        <w:bCs/>
        <w:w w:val="99"/>
        <w:lang w:val="en-US" w:eastAsia="en-US" w:bidi="ar-SA"/>
      </w:rPr>
    </w:lvl>
    <w:lvl w:ilvl="1" w:tplc="0A407314">
      <w:numFmt w:val="bullet"/>
      <w:lvlText w:val="•"/>
      <w:lvlJc w:val="left"/>
      <w:pPr>
        <w:ind w:left="1680" w:hanging="360"/>
      </w:pPr>
      <w:rPr>
        <w:rFonts w:hint="default"/>
        <w:lang w:val="en-US" w:eastAsia="en-US" w:bidi="ar-SA"/>
      </w:rPr>
    </w:lvl>
    <w:lvl w:ilvl="2" w:tplc="4A3AFDD6">
      <w:numFmt w:val="bullet"/>
      <w:lvlText w:val="•"/>
      <w:lvlJc w:val="left"/>
      <w:pPr>
        <w:ind w:left="2580" w:hanging="360"/>
      </w:pPr>
      <w:rPr>
        <w:rFonts w:hint="default"/>
        <w:lang w:val="en-US" w:eastAsia="en-US" w:bidi="ar-SA"/>
      </w:rPr>
    </w:lvl>
    <w:lvl w:ilvl="3" w:tplc="9CEA4934">
      <w:numFmt w:val="bullet"/>
      <w:lvlText w:val="•"/>
      <w:lvlJc w:val="left"/>
      <w:pPr>
        <w:ind w:left="3481" w:hanging="360"/>
      </w:pPr>
      <w:rPr>
        <w:rFonts w:hint="default"/>
        <w:lang w:val="en-US" w:eastAsia="en-US" w:bidi="ar-SA"/>
      </w:rPr>
    </w:lvl>
    <w:lvl w:ilvl="4" w:tplc="D16A4E52">
      <w:numFmt w:val="bullet"/>
      <w:lvlText w:val="•"/>
      <w:lvlJc w:val="left"/>
      <w:pPr>
        <w:ind w:left="4381" w:hanging="360"/>
      </w:pPr>
      <w:rPr>
        <w:rFonts w:hint="default"/>
        <w:lang w:val="en-US" w:eastAsia="en-US" w:bidi="ar-SA"/>
      </w:rPr>
    </w:lvl>
    <w:lvl w:ilvl="5" w:tplc="F03A8506">
      <w:numFmt w:val="bullet"/>
      <w:lvlText w:val="•"/>
      <w:lvlJc w:val="left"/>
      <w:pPr>
        <w:ind w:left="5282" w:hanging="360"/>
      </w:pPr>
      <w:rPr>
        <w:rFonts w:hint="default"/>
        <w:lang w:val="en-US" w:eastAsia="en-US" w:bidi="ar-SA"/>
      </w:rPr>
    </w:lvl>
    <w:lvl w:ilvl="6" w:tplc="A1F006FE">
      <w:numFmt w:val="bullet"/>
      <w:lvlText w:val="•"/>
      <w:lvlJc w:val="left"/>
      <w:pPr>
        <w:ind w:left="6182" w:hanging="360"/>
      </w:pPr>
      <w:rPr>
        <w:rFonts w:hint="default"/>
        <w:lang w:val="en-US" w:eastAsia="en-US" w:bidi="ar-SA"/>
      </w:rPr>
    </w:lvl>
    <w:lvl w:ilvl="7" w:tplc="B3323AF0">
      <w:numFmt w:val="bullet"/>
      <w:lvlText w:val="•"/>
      <w:lvlJc w:val="left"/>
      <w:pPr>
        <w:ind w:left="7082" w:hanging="360"/>
      </w:pPr>
      <w:rPr>
        <w:rFonts w:hint="default"/>
        <w:lang w:val="en-US" w:eastAsia="en-US" w:bidi="ar-SA"/>
      </w:rPr>
    </w:lvl>
    <w:lvl w:ilvl="8" w:tplc="536CCB32">
      <w:numFmt w:val="bullet"/>
      <w:lvlText w:val="•"/>
      <w:lvlJc w:val="left"/>
      <w:pPr>
        <w:ind w:left="7983" w:hanging="360"/>
      </w:pPr>
      <w:rPr>
        <w:rFonts w:hint="default"/>
        <w:lang w:val="en-US" w:eastAsia="en-US" w:bidi="ar-SA"/>
      </w:rPr>
    </w:lvl>
  </w:abstractNum>
  <w:abstractNum w:abstractNumId="1">
    <w:nsid w:val="131B3392"/>
    <w:multiLevelType w:val="hybridMultilevel"/>
    <w:tmpl w:val="61D8F18E"/>
    <w:lvl w:ilvl="0" w:tplc="80D86956">
      <w:start w:val="24"/>
      <w:numFmt w:val="decimal"/>
      <w:lvlText w:val="%1."/>
      <w:lvlJc w:val="left"/>
      <w:pPr>
        <w:ind w:left="420" w:hanging="480"/>
      </w:pPr>
      <w:rPr>
        <w:rFonts w:ascii="Times New Roman" w:eastAsia="Times New Roman" w:hAnsi="Times New Roman" w:cs="Times New Roman" w:hint="default"/>
        <w:spacing w:val="-28"/>
        <w:w w:val="97"/>
        <w:sz w:val="24"/>
        <w:szCs w:val="24"/>
        <w:lang w:val="en-US" w:eastAsia="en-US" w:bidi="ar-SA"/>
      </w:rPr>
    </w:lvl>
    <w:lvl w:ilvl="1" w:tplc="9E780332">
      <w:numFmt w:val="bullet"/>
      <w:lvlText w:val="•"/>
      <w:lvlJc w:val="left"/>
      <w:pPr>
        <w:ind w:left="869" w:hanging="480"/>
      </w:pPr>
      <w:rPr>
        <w:rFonts w:hint="default"/>
        <w:lang w:val="en-US" w:eastAsia="en-US" w:bidi="ar-SA"/>
      </w:rPr>
    </w:lvl>
    <w:lvl w:ilvl="2" w:tplc="D88C11F2">
      <w:numFmt w:val="bullet"/>
      <w:lvlText w:val="•"/>
      <w:lvlJc w:val="left"/>
      <w:pPr>
        <w:ind w:left="1318" w:hanging="480"/>
      </w:pPr>
      <w:rPr>
        <w:rFonts w:hint="default"/>
        <w:lang w:val="en-US" w:eastAsia="en-US" w:bidi="ar-SA"/>
      </w:rPr>
    </w:lvl>
    <w:lvl w:ilvl="3" w:tplc="C8504D04">
      <w:numFmt w:val="bullet"/>
      <w:lvlText w:val="•"/>
      <w:lvlJc w:val="left"/>
      <w:pPr>
        <w:ind w:left="1768" w:hanging="480"/>
      </w:pPr>
      <w:rPr>
        <w:rFonts w:hint="default"/>
        <w:lang w:val="en-US" w:eastAsia="en-US" w:bidi="ar-SA"/>
      </w:rPr>
    </w:lvl>
    <w:lvl w:ilvl="4" w:tplc="F7528812">
      <w:numFmt w:val="bullet"/>
      <w:lvlText w:val="•"/>
      <w:lvlJc w:val="left"/>
      <w:pPr>
        <w:ind w:left="2217" w:hanging="480"/>
      </w:pPr>
      <w:rPr>
        <w:rFonts w:hint="default"/>
        <w:lang w:val="en-US" w:eastAsia="en-US" w:bidi="ar-SA"/>
      </w:rPr>
    </w:lvl>
    <w:lvl w:ilvl="5" w:tplc="7C44A49C">
      <w:numFmt w:val="bullet"/>
      <w:lvlText w:val="•"/>
      <w:lvlJc w:val="left"/>
      <w:pPr>
        <w:ind w:left="2667" w:hanging="480"/>
      </w:pPr>
      <w:rPr>
        <w:rFonts w:hint="default"/>
        <w:lang w:val="en-US" w:eastAsia="en-US" w:bidi="ar-SA"/>
      </w:rPr>
    </w:lvl>
    <w:lvl w:ilvl="6" w:tplc="A07EA0F0">
      <w:numFmt w:val="bullet"/>
      <w:lvlText w:val="•"/>
      <w:lvlJc w:val="left"/>
      <w:pPr>
        <w:ind w:left="3116" w:hanging="480"/>
      </w:pPr>
      <w:rPr>
        <w:rFonts w:hint="default"/>
        <w:lang w:val="en-US" w:eastAsia="en-US" w:bidi="ar-SA"/>
      </w:rPr>
    </w:lvl>
    <w:lvl w:ilvl="7" w:tplc="83245F8C">
      <w:numFmt w:val="bullet"/>
      <w:lvlText w:val="•"/>
      <w:lvlJc w:val="left"/>
      <w:pPr>
        <w:ind w:left="3566" w:hanging="480"/>
      </w:pPr>
      <w:rPr>
        <w:rFonts w:hint="default"/>
        <w:lang w:val="en-US" w:eastAsia="en-US" w:bidi="ar-SA"/>
      </w:rPr>
    </w:lvl>
    <w:lvl w:ilvl="8" w:tplc="F1D4FA84">
      <w:numFmt w:val="bullet"/>
      <w:lvlText w:val="•"/>
      <w:lvlJc w:val="left"/>
      <w:pPr>
        <w:ind w:left="4015" w:hanging="480"/>
      </w:pPr>
      <w:rPr>
        <w:rFonts w:hint="default"/>
        <w:lang w:val="en-US" w:eastAsia="en-US" w:bidi="ar-SA"/>
      </w:rPr>
    </w:lvl>
  </w:abstractNum>
  <w:abstractNum w:abstractNumId="2">
    <w:nsid w:val="1377755B"/>
    <w:multiLevelType w:val="hybridMultilevel"/>
    <w:tmpl w:val="65ACDDCC"/>
    <w:lvl w:ilvl="0" w:tplc="640C908E">
      <w:start w:val="16"/>
      <w:numFmt w:val="decimal"/>
      <w:lvlText w:val="%1."/>
      <w:lvlJc w:val="left"/>
      <w:pPr>
        <w:ind w:left="420" w:hanging="365"/>
      </w:pPr>
      <w:rPr>
        <w:rFonts w:ascii="Times New Roman" w:eastAsia="Times New Roman" w:hAnsi="Times New Roman" w:cs="Times New Roman" w:hint="default"/>
        <w:w w:val="100"/>
        <w:sz w:val="20"/>
        <w:szCs w:val="20"/>
        <w:lang w:val="en-US" w:eastAsia="en-US" w:bidi="ar-SA"/>
      </w:rPr>
    </w:lvl>
    <w:lvl w:ilvl="1" w:tplc="1ACED538">
      <w:numFmt w:val="bullet"/>
      <w:lvlText w:val="•"/>
      <w:lvlJc w:val="left"/>
      <w:pPr>
        <w:ind w:left="840" w:hanging="365"/>
      </w:pPr>
      <w:rPr>
        <w:rFonts w:hint="default"/>
        <w:lang w:val="en-US" w:eastAsia="en-US" w:bidi="ar-SA"/>
      </w:rPr>
    </w:lvl>
    <w:lvl w:ilvl="2" w:tplc="5C4C629C">
      <w:numFmt w:val="bullet"/>
      <w:lvlText w:val="•"/>
      <w:lvlJc w:val="left"/>
      <w:pPr>
        <w:ind w:left="1261" w:hanging="365"/>
      </w:pPr>
      <w:rPr>
        <w:rFonts w:hint="default"/>
        <w:lang w:val="en-US" w:eastAsia="en-US" w:bidi="ar-SA"/>
      </w:rPr>
    </w:lvl>
    <w:lvl w:ilvl="3" w:tplc="8F727222">
      <w:numFmt w:val="bullet"/>
      <w:lvlText w:val="•"/>
      <w:lvlJc w:val="left"/>
      <w:pPr>
        <w:ind w:left="1681" w:hanging="365"/>
      </w:pPr>
      <w:rPr>
        <w:rFonts w:hint="default"/>
        <w:lang w:val="en-US" w:eastAsia="en-US" w:bidi="ar-SA"/>
      </w:rPr>
    </w:lvl>
    <w:lvl w:ilvl="4" w:tplc="DC286656">
      <w:numFmt w:val="bullet"/>
      <w:lvlText w:val="•"/>
      <w:lvlJc w:val="left"/>
      <w:pPr>
        <w:ind w:left="2102" w:hanging="365"/>
      </w:pPr>
      <w:rPr>
        <w:rFonts w:hint="default"/>
        <w:lang w:val="en-US" w:eastAsia="en-US" w:bidi="ar-SA"/>
      </w:rPr>
    </w:lvl>
    <w:lvl w:ilvl="5" w:tplc="570007A2">
      <w:numFmt w:val="bullet"/>
      <w:lvlText w:val="•"/>
      <w:lvlJc w:val="left"/>
      <w:pPr>
        <w:ind w:left="2522" w:hanging="365"/>
      </w:pPr>
      <w:rPr>
        <w:rFonts w:hint="default"/>
        <w:lang w:val="en-US" w:eastAsia="en-US" w:bidi="ar-SA"/>
      </w:rPr>
    </w:lvl>
    <w:lvl w:ilvl="6" w:tplc="467423BE">
      <w:numFmt w:val="bullet"/>
      <w:lvlText w:val="•"/>
      <w:lvlJc w:val="left"/>
      <w:pPr>
        <w:ind w:left="2943" w:hanging="365"/>
      </w:pPr>
      <w:rPr>
        <w:rFonts w:hint="default"/>
        <w:lang w:val="en-US" w:eastAsia="en-US" w:bidi="ar-SA"/>
      </w:rPr>
    </w:lvl>
    <w:lvl w:ilvl="7" w:tplc="9EA24B28">
      <w:numFmt w:val="bullet"/>
      <w:lvlText w:val="•"/>
      <w:lvlJc w:val="left"/>
      <w:pPr>
        <w:ind w:left="3363" w:hanging="365"/>
      </w:pPr>
      <w:rPr>
        <w:rFonts w:hint="default"/>
        <w:lang w:val="en-US" w:eastAsia="en-US" w:bidi="ar-SA"/>
      </w:rPr>
    </w:lvl>
    <w:lvl w:ilvl="8" w:tplc="A5148A18">
      <w:numFmt w:val="bullet"/>
      <w:lvlText w:val="•"/>
      <w:lvlJc w:val="left"/>
      <w:pPr>
        <w:ind w:left="3784" w:hanging="365"/>
      </w:pPr>
      <w:rPr>
        <w:rFonts w:hint="default"/>
        <w:lang w:val="en-US" w:eastAsia="en-US" w:bidi="ar-SA"/>
      </w:rPr>
    </w:lvl>
  </w:abstractNum>
  <w:abstractNum w:abstractNumId="3">
    <w:nsid w:val="16E87B76"/>
    <w:multiLevelType w:val="hybridMultilevel"/>
    <w:tmpl w:val="6452100C"/>
    <w:lvl w:ilvl="0" w:tplc="4009000F">
      <w:start w:val="1"/>
      <w:numFmt w:val="decimal"/>
      <w:lvlText w:val="%1."/>
      <w:lvlJc w:val="left"/>
      <w:pPr>
        <w:ind w:left="422" w:hanging="260"/>
      </w:pPr>
      <w:rPr>
        <w:rFonts w:hint="default"/>
        <w:w w:val="100"/>
        <w:sz w:val="20"/>
        <w:szCs w:val="20"/>
        <w:lang w:val="en-US" w:eastAsia="en-US" w:bidi="ar-SA"/>
      </w:rPr>
    </w:lvl>
    <w:lvl w:ilvl="1" w:tplc="11820A76">
      <w:numFmt w:val="bullet"/>
      <w:lvlText w:val="•"/>
      <w:lvlJc w:val="left"/>
      <w:pPr>
        <w:ind w:left="869" w:hanging="260"/>
      </w:pPr>
      <w:rPr>
        <w:rFonts w:hint="default"/>
        <w:lang w:val="en-US" w:eastAsia="en-US" w:bidi="ar-SA"/>
      </w:rPr>
    </w:lvl>
    <w:lvl w:ilvl="2" w:tplc="C9E88286">
      <w:numFmt w:val="bullet"/>
      <w:lvlText w:val="•"/>
      <w:lvlJc w:val="left"/>
      <w:pPr>
        <w:ind w:left="1319" w:hanging="260"/>
      </w:pPr>
      <w:rPr>
        <w:rFonts w:hint="default"/>
        <w:lang w:val="en-US" w:eastAsia="en-US" w:bidi="ar-SA"/>
      </w:rPr>
    </w:lvl>
    <w:lvl w:ilvl="3" w:tplc="BB3C88F6">
      <w:numFmt w:val="bullet"/>
      <w:lvlText w:val="•"/>
      <w:lvlJc w:val="left"/>
      <w:pPr>
        <w:ind w:left="1769" w:hanging="260"/>
      </w:pPr>
      <w:rPr>
        <w:rFonts w:hint="default"/>
        <w:lang w:val="en-US" w:eastAsia="en-US" w:bidi="ar-SA"/>
      </w:rPr>
    </w:lvl>
    <w:lvl w:ilvl="4" w:tplc="DBB421DA">
      <w:numFmt w:val="bullet"/>
      <w:lvlText w:val="•"/>
      <w:lvlJc w:val="left"/>
      <w:pPr>
        <w:ind w:left="2218" w:hanging="260"/>
      </w:pPr>
      <w:rPr>
        <w:rFonts w:hint="default"/>
        <w:lang w:val="en-US" w:eastAsia="en-US" w:bidi="ar-SA"/>
      </w:rPr>
    </w:lvl>
    <w:lvl w:ilvl="5" w:tplc="003C6516">
      <w:numFmt w:val="bullet"/>
      <w:lvlText w:val="•"/>
      <w:lvlJc w:val="left"/>
      <w:pPr>
        <w:ind w:left="2668" w:hanging="260"/>
      </w:pPr>
      <w:rPr>
        <w:rFonts w:hint="default"/>
        <w:lang w:val="en-US" w:eastAsia="en-US" w:bidi="ar-SA"/>
      </w:rPr>
    </w:lvl>
    <w:lvl w:ilvl="6" w:tplc="957E6B56">
      <w:numFmt w:val="bullet"/>
      <w:lvlText w:val="•"/>
      <w:lvlJc w:val="left"/>
      <w:pPr>
        <w:ind w:left="3118" w:hanging="260"/>
      </w:pPr>
      <w:rPr>
        <w:rFonts w:hint="default"/>
        <w:lang w:val="en-US" w:eastAsia="en-US" w:bidi="ar-SA"/>
      </w:rPr>
    </w:lvl>
    <w:lvl w:ilvl="7" w:tplc="3B4E911A">
      <w:numFmt w:val="bullet"/>
      <w:lvlText w:val="•"/>
      <w:lvlJc w:val="left"/>
      <w:pPr>
        <w:ind w:left="3567" w:hanging="260"/>
      </w:pPr>
      <w:rPr>
        <w:rFonts w:hint="default"/>
        <w:lang w:val="en-US" w:eastAsia="en-US" w:bidi="ar-SA"/>
      </w:rPr>
    </w:lvl>
    <w:lvl w:ilvl="8" w:tplc="0338D72A">
      <w:numFmt w:val="bullet"/>
      <w:lvlText w:val="•"/>
      <w:lvlJc w:val="left"/>
      <w:pPr>
        <w:ind w:left="4017" w:hanging="260"/>
      </w:pPr>
      <w:rPr>
        <w:rFonts w:hint="default"/>
        <w:lang w:val="en-US" w:eastAsia="en-US" w:bidi="ar-SA"/>
      </w:rPr>
    </w:lvl>
  </w:abstractNum>
  <w:abstractNum w:abstractNumId="4">
    <w:nsid w:val="47CB049F"/>
    <w:multiLevelType w:val="hybridMultilevel"/>
    <w:tmpl w:val="97FC0CF0"/>
    <w:lvl w:ilvl="0" w:tplc="7F14A9F4">
      <w:start w:val="32"/>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5">
    <w:nsid w:val="482A30BC"/>
    <w:multiLevelType w:val="hybridMultilevel"/>
    <w:tmpl w:val="30CA3246"/>
    <w:lvl w:ilvl="0" w:tplc="06205F02">
      <w:start w:val="28"/>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6">
    <w:nsid w:val="53AC304A"/>
    <w:multiLevelType w:val="hybridMultilevel"/>
    <w:tmpl w:val="DBD88B50"/>
    <w:lvl w:ilvl="0" w:tplc="2738D79A">
      <w:start w:val="3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7">
    <w:nsid w:val="56F71879"/>
    <w:multiLevelType w:val="hybridMultilevel"/>
    <w:tmpl w:val="45E001F4"/>
    <w:lvl w:ilvl="0" w:tplc="E4BA471A">
      <w:start w:val="29"/>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8">
    <w:nsid w:val="5FE63F6E"/>
    <w:multiLevelType w:val="hybridMultilevel"/>
    <w:tmpl w:val="D2BCFA6E"/>
    <w:lvl w:ilvl="0" w:tplc="5ABEB678">
      <w:start w:val="26"/>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9">
    <w:nsid w:val="639E767E"/>
    <w:multiLevelType w:val="hybridMultilevel"/>
    <w:tmpl w:val="0E66BA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49E44FA"/>
    <w:multiLevelType w:val="hybridMultilevel"/>
    <w:tmpl w:val="0E5EB06A"/>
    <w:lvl w:ilvl="0" w:tplc="05304C78">
      <w:start w:val="27"/>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1">
    <w:nsid w:val="65E7237F"/>
    <w:multiLevelType w:val="hybridMultilevel"/>
    <w:tmpl w:val="D9DA2C30"/>
    <w:lvl w:ilvl="0" w:tplc="88D83676">
      <w:numFmt w:val="bullet"/>
      <w:lvlText w:val="•"/>
      <w:lvlJc w:val="left"/>
      <w:pPr>
        <w:ind w:left="420" w:hanging="149"/>
      </w:pPr>
      <w:rPr>
        <w:rFonts w:ascii="Times New Roman" w:eastAsia="Times New Roman" w:hAnsi="Times New Roman" w:cs="Times New Roman" w:hint="default"/>
        <w:w w:val="100"/>
        <w:sz w:val="24"/>
        <w:szCs w:val="24"/>
        <w:lang w:val="en-US" w:eastAsia="en-US" w:bidi="ar-SA"/>
      </w:rPr>
    </w:lvl>
    <w:lvl w:ilvl="1" w:tplc="A42CDE04">
      <w:numFmt w:val="bullet"/>
      <w:lvlText w:val="•"/>
      <w:lvlJc w:val="left"/>
      <w:pPr>
        <w:ind w:left="869" w:hanging="149"/>
      </w:pPr>
      <w:rPr>
        <w:rFonts w:hint="default"/>
        <w:lang w:val="en-US" w:eastAsia="en-US" w:bidi="ar-SA"/>
      </w:rPr>
    </w:lvl>
    <w:lvl w:ilvl="2" w:tplc="0316A004">
      <w:numFmt w:val="bullet"/>
      <w:lvlText w:val="•"/>
      <w:lvlJc w:val="left"/>
      <w:pPr>
        <w:ind w:left="1318" w:hanging="149"/>
      </w:pPr>
      <w:rPr>
        <w:rFonts w:hint="default"/>
        <w:lang w:val="en-US" w:eastAsia="en-US" w:bidi="ar-SA"/>
      </w:rPr>
    </w:lvl>
    <w:lvl w:ilvl="3" w:tplc="687A65EE">
      <w:numFmt w:val="bullet"/>
      <w:lvlText w:val="•"/>
      <w:lvlJc w:val="left"/>
      <w:pPr>
        <w:ind w:left="1768" w:hanging="149"/>
      </w:pPr>
      <w:rPr>
        <w:rFonts w:hint="default"/>
        <w:lang w:val="en-US" w:eastAsia="en-US" w:bidi="ar-SA"/>
      </w:rPr>
    </w:lvl>
    <w:lvl w:ilvl="4" w:tplc="FA869E3C">
      <w:numFmt w:val="bullet"/>
      <w:lvlText w:val="•"/>
      <w:lvlJc w:val="left"/>
      <w:pPr>
        <w:ind w:left="2217" w:hanging="149"/>
      </w:pPr>
      <w:rPr>
        <w:rFonts w:hint="default"/>
        <w:lang w:val="en-US" w:eastAsia="en-US" w:bidi="ar-SA"/>
      </w:rPr>
    </w:lvl>
    <w:lvl w:ilvl="5" w:tplc="096A8300">
      <w:numFmt w:val="bullet"/>
      <w:lvlText w:val="•"/>
      <w:lvlJc w:val="left"/>
      <w:pPr>
        <w:ind w:left="2667" w:hanging="149"/>
      </w:pPr>
      <w:rPr>
        <w:rFonts w:hint="default"/>
        <w:lang w:val="en-US" w:eastAsia="en-US" w:bidi="ar-SA"/>
      </w:rPr>
    </w:lvl>
    <w:lvl w:ilvl="6" w:tplc="13425152">
      <w:numFmt w:val="bullet"/>
      <w:lvlText w:val="•"/>
      <w:lvlJc w:val="left"/>
      <w:pPr>
        <w:ind w:left="3116" w:hanging="149"/>
      </w:pPr>
      <w:rPr>
        <w:rFonts w:hint="default"/>
        <w:lang w:val="en-US" w:eastAsia="en-US" w:bidi="ar-SA"/>
      </w:rPr>
    </w:lvl>
    <w:lvl w:ilvl="7" w:tplc="42CCDDA0">
      <w:numFmt w:val="bullet"/>
      <w:lvlText w:val="•"/>
      <w:lvlJc w:val="left"/>
      <w:pPr>
        <w:ind w:left="3566" w:hanging="149"/>
      </w:pPr>
      <w:rPr>
        <w:rFonts w:hint="default"/>
        <w:lang w:val="en-US" w:eastAsia="en-US" w:bidi="ar-SA"/>
      </w:rPr>
    </w:lvl>
    <w:lvl w:ilvl="8" w:tplc="E8942F76">
      <w:numFmt w:val="bullet"/>
      <w:lvlText w:val="•"/>
      <w:lvlJc w:val="left"/>
      <w:pPr>
        <w:ind w:left="4015" w:hanging="149"/>
      </w:pPr>
      <w:rPr>
        <w:rFonts w:hint="default"/>
        <w:lang w:val="en-US" w:eastAsia="en-US" w:bidi="ar-SA"/>
      </w:rPr>
    </w:lvl>
  </w:abstractNum>
  <w:abstractNum w:abstractNumId="12">
    <w:nsid w:val="6FD173C3"/>
    <w:multiLevelType w:val="hybridMultilevel"/>
    <w:tmpl w:val="A04885AE"/>
    <w:lvl w:ilvl="0" w:tplc="40090001">
      <w:start w:val="1"/>
      <w:numFmt w:val="bullet"/>
      <w:lvlText w:val=""/>
      <w:lvlJc w:val="left"/>
      <w:pPr>
        <w:ind w:left="420" w:hanging="149"/>
      </w:pPr>
      <w:rPr>
        <w:rFonts w:ascii="Symbol" w:hAnsi="Symbol" w:hint="default"/>
        <w:w w:val="100"/>
        <w:sz w:val="24"/>
        <w:szCs w:val="24"/>
        <w:lang w:val="en-US" w:eastAsia="en-US" w:bidi="ar-SA"/>
      </w:rPr>
    </w:lvl>
    <w:lvl w:ilvl="1" w:tplc="A42CDE04">
      <w:numFmt w:val="bullet"/>
      <w:lvlText w:val="•"/>
      <w:lvlJc w:val="left"/>
      <w:pPr>
        <w:ind w:left="869" w:hanging="149"/>
      </w:pPr>
      <w:rPr>
        <w:rFonts w:hint="default"/>
        <w:lang w:val="en-US" w:eastAsia="en-US" w:bidi="ar-SA"/>
      </w:rPr>
    </w:lvl>
    <w:lvl w:ilvl="2" w:tplc="0316A004">
      <w:numFmt w:val="bullet"/>
      <w:lvlText w:val="•"/>
      <w:lvlJc w:val="left"/>
      <w:pPr>
        <w:ind w:left="1318" w:hanging="149"/>
      </w:pPr>
      <w:rPr>
        <w:rFonts w:hint="default"/>
        <w:lang w:val="en-US" w:eastAsia="en-US" w:bidi="ar-SA"/>
      </w:rPr>
    </w:lvl>
    <w:lvl w:ilvl="3" w:tplc="687A65EE">
      <w:numFmt w:val="bullet"/>
      <w:lvlText w:val="•"/>
      <w:lvlJc w:val="left"/>
      <w:pPr>
        <w:ind w:left="1768" w:hanging="149"/>
      </w:pPr>
      <w:rPr>
        <w:rFonts w:hint="default"/>
        <w:lang w:val="en-US" w:eastAsia="en-US" w:bidi="ar-SA"/>
      </w:rPr>
    </w:lvl>
    <w:lvl w:ilvl="4" w:tplc="FA869E3C">
      <w:numFmt w:val="bullet"/>
      <w:lvlText w:val="•"/>
      <w:lvlJc w:val="left"/>
      <w:pPr>
        <w:ind w:left="2217" w:hanging="149"/>
      </w:pPr>
      <w:rPr>
        <w:rFonts w:hint="default"/>
        <w:lang w:val="en-US" w:eastAsia="en-US" w:bidi="ar-SA"/>
      </w:rPr>
    </w:lvl>
    <w:lvl w:ilvl="5" w:tplc="096A8300">
      <w:numFmt w:val="bullet"/>
      <w:lvlText w:val="•"/>
      <w:lvlJc w:val="left"/>
      <w:pPr>
        <w:ind w:left="2667" w:hanging="149"/>
      </w:pPr>
      <w:rPr>
        <w:rFonts w:hint="default"/>
        <w:lang w:val="en-US" w:eastAsia="en-US" w:bidi="ar-SA"/>
      </w:rPr>
    </w:lvl>
    <w:lvl w:ilvl="6" w:tplc="13425152">
      <w:numFmt w:val="bullet"/>
      <w:lvlText w:val="•"/>
      <w:lvlJc w:val="left"/>
      <w:pPr>
        <w:ind w:left="3116" w:hanging="149"/>
      </w:pPr>
      <w:rPr>
        <w:rFonts w:hint="default"/>
        <w:lang w:val="en-US" w:eastAsia="en-US" w:bidi="ar-SA"/>
      </w:rPr>
    </w:lvl>
    <w:lvl w:ilvl="7" w:tplc="42CCDDA0">
      <w:numFmt w:val="bullet"/>
      <w:lvlText w:val="•"/>
      <w:lvlJc w:val="left"/>
      <w:pPr>
        <w:ind w:left="3566" w:hanging="149"/>
      </w:pPr>
      <w:rPr>
        <w:rFonts w:hint="default"/>
        <w:lang w:val="en-US" w:eastAsia="en-US" w:bidi="ar-SA"/>
      </w:rPr>
    </w:lvl>
    <w:lvl w:ilvl="8" w:tplc="E8942F76">
      <w:numFmt w:val="bullet"/>
      <w:lvlText w:val="•"/>
      <w:lvlJc w:val="left"/>
      <w:pPr>
        <w:ind w:left="4015" w:hanging="149"/>
      </w:pPr>
      <w:rPr>
        <w:rFonts w:hint="default"/>
        <w:lang w:val="en-US" w:eastAsia="en-US" w:bidi="ar-SA"/>
      </w:rPr>
    </w:lvl>
  </w:abstractNum>
  <w:abstractNum w:abstractNumId="13">
    <w:nsid w:val="707B6250"/>
    <w:multiLevelType w:val="hybridMultilevel"/>
    <w:tmpl w:val="1A94E07C"/>
    <w:lvl w:ilvl="0" w:tplc="83720B40">
      <w:start w:val="23"/>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4">
    <w:nsid w:val="763E722C"/>
    <w:multiLevelType w:val="hybridMultilevel"/>
    <w:tmpl w:val="A9A221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FA36AD5"/>
    <w:multiLevelType w:val="hybridMultilevel"/>
    <w:tmpl w:val="81C00EB0"/>
    <w:lvl w:ilvl="0" w:tplc="FA4273D2">
      <w:start w:val="1"/>
      <w:numFmt w:val="upperRoman"/>
      <w:lvlText w:val="%1-"/>
      <w:lvlJc w:val="left"/>
      <w:pPr>
        <w:ind w:left="641" w:hanging="221"/>
      </w:pPr>
      <w:rPr>
        <w:rFonts w:ascii="Times New Roman" w:eastAsia="Times New Roman" w:hAnsi="Times New Roman" w:cs="Times New Roman" w:hint="default"/>
        <w:spacing w:val="0"/>
        <w:w w:val="99"/>
        <w:sz w:val="24"/>
        <w:szCs w:val="24"/>
        <w:lang w:val="en-US" w:eastAsia="en-US" w:bidi="ar-SA"/>
      </w:rPr>
    </w:lvl>
    <w:lvl w:ilvl="1" w:tplc="D6BEF3B8">
      <w:numFmt w:val="bullet"/>
      <w:lvlText w:val="•"/>
      <w:lvlJc w:val="left"/>
      <w:pPr>
        <w:ind w:left="1038" w:hanging="221"/>
      </w:pPr>
      <w:rPr>
        <w:rFonts w:hint="default"/>
        <w:lang w:val="en-US" w:eastAsia="en-US" w:bidi="ar-SA"/>
      </w:rPr>
    </w:lvl>
    <w:lvl w:ilvl="2" w:tplc="5964DECC">
      <w:numFmt w:val="bullet"/>
      <w:lvlText w:val="•"/>
      <w:lvlJc w:val="left"/>
      <w:pPr>
        <w:ind w:left="1437" w:hanging="221"/>
      </w:pPr>
      <w:rPr>
        <w:rFonts w:hint="default"/>
        <w:lang w:val="en-US" w:eastAsia="en-US" w:bidi="ar-SA"/>
      </w:rPr>
    </w:lvl>
    <w:lvl w:ilvl="3" w:tplc="BFF80D74">
      <w:numFmt w:val="bullet"/>
      <w:lvlText w:val="•"/>
      <w:lvlJc w:val="left"/>
      <w:pPr>
        <w:ind w:left="1835" w:hanging="221"/>
      </w:pPr>
      <w:rPr>
        <w:rFonts w:hint="default"/>
        <w:lang w:val="en-US" w:eastAsia="en-US" w:bidi="ar-SA"/>
      </w:rPr>
    </w:lvl>
    <w:lvl w:ilvl="4" w:tplc="A0067636">
      <w:numFmt w:val="bullet"/>
      <w:lvlText w:val="•"/>
      <w:lvlJc w:val="left"/>
      <w:pPr>
        <w:ind w:left="2234" w:hanging="221"/>
      </w:pPr>
      <w:rPr>
        <w:rFonts w:hint="default"/>
        <w:lang w:val="en-US" w:eastAsia="en-US" w:bidi="ar-SA"/>
      </w:rPr>
    </w:lvl>
    <w:lvl w:ilvl="5" w:tplc="51EAED82">
      <w:numFmt w:val="bullet"/>
      <w:lvlText w:val="•"/>
      <w:lvlJc w:val="left"/>
      <w:pPr>
        <w:ind w:left="2632" w:hanging="221"/>
      </w:pPr>
      <w:rPr>
        <w:rFonts w:hint="default"/>
        <w:lang w:val="en-US" w:eastAsia="en-US" w:bidi="ar-SA"/>
      </w:rPr>
    </w:lvl>
    <w:lvl w:ilvl="6" w:tplc="54D6FA98">
      <w:numFmt w:val="bullet"/>
      <w:lvlText w:val="•"/>
      <w:lvlJc w:val="left"/>
      <w:pPr>
        <w:ind w:left="3031" w:hanging="221"/>
      </w:pPr>
      <w:rPr>
        <w:rFonts w:hint="default"/>
        <w:lang w:val="en-US" w:eastAsia="en-US" w:bidi="ar-SA"/>
      </w:rPr>
    </w:lvl>
    <w:lvl w:ilvl="7" w:tplc="1D3E56A4">
      <w:numFmt w:val="bullet"/>
      <w:lvlText w:val="•"/>
      <w:lvlJc w:val="left"/>
      <w:pPr>
        <w:ind w:left="3429" w:hanging="221"/>
      </w:pPr>
      <w:rPr>
        <w:rFonts w:hint="default"/>
        <w:lang w:val="en-US" w:eastAsia="en-US" w:bidi="ar-SA"/>
      </w:rPr>
    </w:lvl>
    <w:lvl w:ilvl="8" w:tplc="4EEAF536">
      <w:numFmt w:val="bullet"/>
      <w:lvlText w:val="•"/>
      <w:lvlJc w:val="left"/>
      <w:pPr>
        <w:ind w:left="3828" w:hanging="221"/>
      </w:pPr>
      <w:rPr>
        <w:rFonts w:hint="default"/>
        <w:lang w:val="en-US" w:eastAsia="en-US" w:bidi="ar-SA"/>
      </w:rPr>
    </w:lvl>
  </w:abstractNum>
  <w:num w:numId="1">
    <w:abstractNumId w:val="1"/>
  </w:num>
  <w:num w:numId="2">
    <w:abstractNumId w:val="2"/>
  </w:num>
  <w:num w:numId="3">
    <w:abstractNumId w:val="3"/>
  </w:num>
  <w:num w:numId="4">
    <w:abstractNumId w:val="15"/>
  </w:num>
  <w:num w:numId="5">
    <w:abstractNumId w:val="11"/>
  </w:num>
  <w:num w:numId="6">
    <w:abstractNumId w:val="0"/>
  </w:num>
  <w:num w:numId="7">
    <w:abstractNumId w:val="13"/>
  </w:num>
  <w:num w:numId="8">
    <w:abstractNumId w:val="8"/>
  </w:num>
  <w:num w:numId="9">
    <w:abstractNumId w:val="10"/>
  </w:num>
  <w:num w:numId="10">
    <w:abstractNumId w:val="5"/>
  </w:num>
  <w:num w:numId="11">
    <w:abstractNumId w:val="7"/>
  </w:num>
  <w:num w:numId="12">
    <w:abstractNumId w:val="6"/>
  </w:num>
  <w:num w:numId="13">
    <w:abstractNumId w:val="4"/>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5239B"/>
    <w:rsid w:val="00037E48"/>
    <w:rsid w:val="00081107"/>
    <w:rsid w:val="000933C1"/>
    <w:rsid w:val="001C6A74"/>
    <w:rsid w:val="001D4337"/>
    <w:rsid w:val="001F3B0E"/>
    <w:rsid w:val="00284325"/>
    <w:rsid w:val="002A25E7"/>
    <w:rsid w:val="002C3CCD"/>
    <w:rsid w:val="0038543A"/>
    <w:rsid w:val="003F5372"/>
    <w:rsid w:val="003F7295"/>
    <w:rsid w:val="00500167"/>
    <w:rsid w:val="005911D7"/>
    <w:rsid w:val="005C3870"/>
    <w:rsid w:val="005C6A9D"/>
    <w:rsid w:val="00686364"/>
    <w:rsid w:val="00732AF9"/>
    <w:rsid w:val="007353FF"/>
    <w:rsid w:val="007A127D"/>
    <w:rsid w:val="007B7129"/>
    <w:rsid w:val="00824014"/>
    <w:rsid w:val="008A2F3F"/>
    <w:rsid w:val="00924FC1"/>
    <w:rsid w:val="00B2689A"/>
    <w:rsid w:val="00B5249B"/>
    <w:rsid w:val="00B85E3B"/>
    <w:rsid w:val="00BC3D95"/>
    <w:rsid w:val="00C60ABE"/>
    <w:rsid w:val="00D34DD1"/>
    <w:rsid w:val="00D42BCC"/>
    <w:rsid w:val="00D5239B"/>
    <w:rsid w:val="00D654E1"/>
    <w:rsid w:val="00E16F7E"/>
    <w:rsid w:val="00E4331C"/>
    <w:rsid w:val="00E54A0C"/>
    <w:rsid w:val="00E86AED"/>
    <w:rsid w:val="00E877AF"/>
    <w:rsid w:val="00EA6B12"/>
    <w:rsid w:val="00F24717"/>
    <w:rsid w:val="00F274A4"/>
    <w:rsid w:val="00FE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239B"/>
    <w:rPr>
      <w:rFonts w:ascii="Times New Roman" w:eastAsia="Times New Roman" w:hAnsi="Times New Roman" w:cs="Times New Roman"/>
    </w:rPr>
  </w:style>
  <w:style w:type="paragraph" w:styleId="Heading1">
    <w:name w:val="heading 1"/>
    <w:basedOn w:val="Normal"/>
    <w:uiPriority w:val="1"/>
    <w:qFormat/>
    <w:rsid w:val="00D5239B"/>
    <w:pPr>
      <w:ind w:left="420"/>
      <w:outlineLvl w:val="0"/>
    </w:pPr>
    <w:rPr>
      <w:b/>
      <w:bCs/>
      <w:sz w:val="28"/>
      <w:szCs w:val="28"/>
    </w:rPr>
  </w:style>
  <w:style w:type="paragraph" w:styleId="Heading2">
    <w:name w:val="heading 2"/>
    <w:basedOn w:val="Normal"/>
    <w:uiPriority w:val="1"/>
    <w:qFormat/>
    <w:rsid w:val="00D5239B"/>
    <w:pPr>
      <w:ind w:left="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239B"/>
    <w:rPr>
      <w:sz w:val="24"/>
      <w:szCs w:val="24"/>
    </w:rPr>
  </w:style>
  <w:style w:type="paragraph" w:styleId="ListParagraph">
    <w:name w:val="List Paragraph"/>
    <w:basedOn w:val="Normal"/>
    <w:uiPriority w:val="1"/>
    <w:qFormat/>
    <w:rsid w:val="00D5239B"/>
    <w:pPr>
      <w:ind w:left="420"/>
      <w:jc w:val="both"/>
    </w:pPr>
  </w:style>
  <w:style w:type="paragraph" w:customStyle="1" w:styleId="TableParagraph">
    <w:name w:val="Table Paragraph"/>
    <w:basedOn w:val="Normal"/>
    <w:uiPriority w:val="1"/>
    <w:qFormat/>
    <w:rsid w:val="00D5239B"/>
  </w:style>
  <w:style w:type="paragraph" w:styleId="BalloonText">
    <w:name w:val="Balloon Text"/>
    <w:basedOn w:val="Normal"/>
    <w:link w:val="BalloonTextChar"/>
    <w:uiPriority w:val="99"/>
    <w:semiHidden/>
    <w:unhideWhenUsed/>
    <w:rsid w:val="00081107"/>
    <w:rPr>
      <w:rFonts w:ascii="Tahoma" w:hAnsi="Tahoma" w:cs="Tahoma"/>
      <w:sz w:val="16"/>
      <w:szCs w:val="16"/>
    </w:rPr>
  </w:style>
  <w:style w:type="character" w:customStyle="1" w:styleId="BalloonTextChar">
    <w:name w:val="Balloon Text Char"/>
    <w:basedOn w:val="DefaultParagraphFont"/>
    <w:link w:val="BalloonText"/>
    <w:uiPriority w:val="99"/>
    <w:semiHidden/>
    <w:rsid w:val="00081107"/>
    <w:rPr>
      <w:rFonts w:ascii="Tahoma" w:eastAsia="Times New Roman" w:hAnsi="Tahoma" w:cs="Tahoma"/>
      <w:sz w:val="16"/>
      <w:szCs w:val="16"/>
    </w:rPr>
  </w:style>
  <w:style w:type="paragraph" w:styleId="Header">
    <w:name w:val="header"/>
    <w:basedOn w:val="Normal"/>
    <w:link w:val="HeaderChar"/>
    <w:uiPriority w:val="99"/>
    <w:unhideWhenUsed/>
    <w:rsid w:val="00924FC1"/>
    <w:pPr>
      <w:tabs>
        <w:tab w:val="center" w:pos="4680"/>
        <w:tab w:val="right" w:pos="9360"/>
      </w:tabs>
    </w:pPr>
  </w:style>
  <w:style w:type="character" w:customStyle="1" w:styleId="HeaderChar">
    <w:name w:val="Header Char"/>
    <w:basedOn w:val="DefaultParagraphFont"/>
    <w:link w:val="Header"/>
    <w:uiPriority w:val="99"/>
    <w:rsid w:val="00924FC1"/>
    <w:rPr>
      <w:rFonts w:ascii="Times New Roman" w:eastAsia="Times New Roman" w:hAnsi="Times New Roman" w:cs="Times New Roman"/>
    </w:rPr>
  </w:style>
  <w:style w:type="paragraph" w:styleId="Footer">
    <w:name w:val="footer"/>
    <w:basedOn w:val="Normal"/>
    <w:link w:val="FooterChar"/>
    <w:uiPriority w:val="99"/>
    <w:unhideWhenUsed/>
    <w:rsid w:val="00924FC1"/>
    <w:pPr>
      <w:tabs>
        <w:tab w:val="center" w:pos="4680"/>
        <w:tab w:val="right" w:pos="9360"/>
      </w:tabs>
    </w:pPr>
  </w:style>
  <w:style w:type="character" w:customStyle="1" w:styleId="FooterChar">
    <w:name w:val="Footer Char"/>
    <w:basedOn w:val="DefaultParagraphFont"/>
    <w:link w:val="Footer"/>
    <w:uiPriority w:val="99"/>
    <w:rsid w:val="00924FC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tibhakrishnan825@gmail.com" TargetMode="Externa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17EF8-C817-4C7F-969C-EB08D072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Satarupa</dc:creator>
  <cp:lastModifiedBy>ANANTA</cp:lastModifiedBy>
  <cp:revision>13</cp:revision>
  <cp:lastPrinted>2021-12-30T13:43:00Z</cp:lastPrinted>
  <dcterms:created xsi:type="dcterms:W3CDTF">2021-12-16T04:08:00Z</dcterms:created>
  <dcterms:modified xsi:type="dcterms:W3CDTF">2021-12-30T13:44:00Z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2019</vt:lpwstr>
  </property>
  <property fmtid="{D5CDD505-2E9C-101B-9397-08002B2CF9AE}" pid="4" name="LastSaved">
    <vt:filetime>2021-12-16T00:00:00Z</vt:filetime>
  </property>
</Properties>
</file>